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E6" w:rsidRDefault="003A43E6">
      <w:pPr>
        <w:pStyle w:val="Heading1"/>
      </w:pPr>
      <w:r>
        <w:pict>
          <v:group id="docshapegroup2" o:spid="_x0000_s1062" style="position:absolute;left:0;text-align:left;margin-left:34pt;margin-top:54.55pt;width:447.85pt;height:.75pt;z-index:15729152;mso-position-horizontal-relative:page;mso-position-vertical-relative:page" coordorigin="680,1091" coordsize="8957,15">
            <v:line id="_x0000_s1064" style="position:absolute" from="733,1099" to="9607,1099" strokecolor="#231f20">
              <v:stroke dashstyle="dot"/>
            </v:line>
            <v:shape id="docshape3" o:spid="_x0000_s1063" style="position:absolute;left:680;top:1091;width:8957;height:15" coordorigin="680,1091" coordsize="8957,15" o:spt="100" adj="0,,0" path="m695,1099r-2,-5l688,1091r-5,3l680,1099r3,5l688,1106r5,-2l695,1099xm9637,1099r-2,-5l9630,1091r-6,3l9622,1099r2,5l9630,1106r5,-2l9637,109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B14E48">
        <w:rPr>
          <w:color w:val="231F20"/>
          <w:spacing w:val="-4"/>
        </w:rPr>
        <w:t>Лекарственные</w:t>
      </w:r>
      <w:r w:rsidR="00B14E48">
        <w:rPr>
          <w:color w:val="231F20"/>
          <w:spacing w:val="5"/>
        </w:rPr>
        <w:t xml:space="preserve"> </w:t>
      </w:r>
      <w:r w:rsidR="00B14E48">
        <w:rPr>
          <w:color w:val="231F20"/>
          <w:spacing w:val="-4"/>
        </w:rPr>
        <w:t>средства</w:t>
      </w:r>
      <w:r w:rsidR="00B14E48">
        <w:rPr>
          <w:color w:val="231F20"/>
          <w:spacing w:val="6"/>
        </w:rPr>
        <w:t xml:space="preserve"> </w:t>
      </w:r>
      <w:r w:rsidR="00B14E48">
        <w:rPr>
          <w:color w:val="231F20"/>
          <w:spacing w:val="-4"/>
        </w:rPr>
        <w:t>и</w:t>
      </w:r>
      <w:r w:rsidR="00B14E48">
        <w:rPr>
          <w:color w:val="231F20"/>
          <w:spacing w:val="6"/>
        </w:rPr>
        <w:t xml:space="preserve"> </w:t>
      </w:r>
      <w:proofErr w:type="spellStart"/>
      <w:r w:rsidR="00B14E48">
        <w:rPr>
          <w:color w:val="231F20"/>
          <w:spacing w:val="-4"/>
        </w:rPr>
        <w:t>медизделия</w:t>
      </w:r>
      <w:proofErr w:type="spellEnd"/>
    </w:p>
    <w:p w:rsidR="003A43E6" w:rsidRDefault="003A43E6">
      <w:pPr>
        <w:pStyle w:val="a3"/>
        <w:spacing w:before="276"/>
        <w:rPr>
          <w:rFonts w:ascii="Times New Roman"/>
          <w:sz w:val="26"/>
        </w:rPr>
      </w:pPr>
    </w:p>
    <w:p w:rsidR="003A43E6" w:rsidRDefault="003A43E6">
      <w:pPr>
        <w:spacing w:before="1"/>
        <w:ind w:left="114"/>
        <w:rPr>
          <w:sz w:val="26"/>
        </w:rPr>
      </w:pPr>
      <w:r>
        <w:rPr>
          <w:sz w:val="26"/>
        </w:rPr>
        <w:pict>
          <v:rect id="docshape4" o:spid="_x0000_s1061" style="position:absolute;left:0;text-align:left;margin-left:34pt;margin-top:31.35pt;width:405.35pt;height:529.8pt;z-index:-16289280;mso-position-horizontal-relative:page" stroked="f">
            <w10:wrap anchorx="page"/>
          </v:rect>
        </w:pict>
      </w:r>
      <w:r w:rsidR="00B14E48">
        <w:rPr>
          <w:color w:val="231F20"/>
          <w:spacing w:val="-2"/>
          <w:w w:val="105"/>
          <w:sz w:val="26"/>
        </w:rPr>
        <w:t>Приложение</w:t>
      </w:r>
    </w:p>
    <w:p w:rsidR="003A43E6" w:rsidRDefault="003A43E6">
      <w:pPr>
        <w:pStyle w:val="a3"/>
        <w:rPr>
          <w:sz w:val="26"/>
        </w:rPr>
      </w:pPr>
    </w:p>
    <w:p w:rsidR="003A43E6" w:rsidRDefault="003A43E6">
      <w:pPr>
        <w:pStyle w:val="a3"/>
        <w:spacing w:before="103"/>
        <w:rPr>
          <w:sz w:val="26"/>
        </w:rPr>
      </w:pPr>
    </w:p>
    <w:p w:rsidR="003A43E6" w:rsidRDefault="00B14E48">
      <w:pPr>
        <w:ind w:left="397"/>
        <w:rPr>
          <w:rFonts w:ascii="Arial Black" w:hAnsi="Arial Black"/>
          <w:sz w:val="20"/>
        </w:rPr>
      </w:pPr>
      <w:r>
        <w:rPr>
          <w:rFonts w:ascii="Arial Black" w:hAnsi="Arial Black"/>
          <w:color w:val="231F20"/>
          <w:w w:val="90"/>
          <w:sz w:val="20"/>
        </w:rPr>
        <w:t>НАВИГАТОР</w:t>
      </w:r>
      <w:r>
        <w:rPr>
          <w:rFonts w:ascii="Arial Black" w:hAnsi="Arial Black"/>
          <w:color w:val="231F20"/>
          <w:spacing w:val="11"/>
          <w:sz w:val="20"/>
        </w:rPr>
        <w:t xml:space="preserve"> </w:t>
      </w:r>
      <w:r>
        <w:rPr>
          <w:rFonts w:ascii="Arial Black" w:hAnsi="Arial Black"/>
          <w:color w:val="231F20"/>
          <w:w w:val="90"/>
          <w:sz w:val="20"/>
        </w:rPr>
        <w:t>ПО</w:t>
      </w:r>
      <w:r>
        <w:rPr>
          <w:rFonts w:ascii="Arial Black" w:hAnsi="Arial Black"/>
          <w:color w:val="231F20"/>
          <w:spacing w:val="11"/>
          <w:sz w:val="20"/>
        </w:rPr>
        <w:t xml:space="preserve"> </w:t>
      </w:r>
      <w:r>
        <w:rPr>
          <w:rFonts w:ascii="Arial Black" w:hAnsi="Arial Black"/>
          <w:color w:val="231F20"/>
          <w:w w:val="90"/>
          <w:sz w:val="20"/>
        </w:rPr>
        <w:t>УКЛАДКАМ</w:t>
      </w:r>
      <w:r>
        <w:rPr>
          <w:rFonts w:ascii="Arial Black" w:hAnsi="Arial Black"/>
          <w:color w:val="231F20"/>
          <w:spacing w:val="11"/>
          <w:sz w:val="20"/>
        </w:rPr>
        <w:t xml:space="preserve"> </w:t>
      </w:r>
      <w:r>
        <w:rPr>
          <w:rFonts w:ascii="Arial Black" w:hAnsi="Arial Black"/>
          <w:color w:val="231F20"/>
          <w:w w:val="90"/>
          <w:sz w:val="20"/>
        </w:rPr>
        <w:t>В</w:t>
      </w:r>
      <w:r>
        <w:rPr>
          <w:rFonts w:ascii="Arial Black" w:hAnsi="Arial Black"/>
          <w:color w:val="231F20"/>
          <w:spacing w:val="12"/>
          <w:sz w:val="20"/>
        </w:rPr>
        <w:t xml:space="preserve"> </w:t>
      </w:r>
      <w:r>
        <w:rPr>
          <w:rFonts w:ascii="Arial Black" w:hAnsi="Arial Black"/>
          <w:color w:val="231F20"/>
          <w:spacing w:val="-2"/>
          <w:w w:val="90"/>
          <w:sz w:val="20"/>
        </w:rPr>
        <w:t>ОТДЕЛЕНИЯХ</w:t>
      </w:r>
    </w:p>
    <w:p w:rsidR="003A43E6" w:rsidRDefault="00B14E48">
      <w:pPr>
        <w:pStyle w:val="a3"/>
        <w:spacing w:before="150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w w:val="90"/>
        </w:rPr>
        <w:t>Приемное</w:t>
      </w:r>
      <w:r>
        <w:rPr>
          <w:rFonts w:ascii="Arial Black" w:hAnsi="Arial Black"/>
          <w:color w:val="231F20"/>
          <w:spacing w:val="51"/>
        </w:rPr>
        <w:t xml:space="preserve"> </w:t>
      </w:r>
      <w:r>
        <w:rPr>
          <w:rFonts w:ascii="Arial Black" w:hAnsi="Arial Black"/>
          <w:color w:val="231F20"/>
          <w:spacing w:val="-2"/>
        </w:rPr>
        <w:t>отделение</w:t>
      </w:r>
    </w:p>
    <w:p w:rsidR="003A43E6" w:rsidRDefault="00B14E48">
      <w:pPr>
        <w:pStyle w:val="a3"/>
        <w:spacing w:before="132" w:line="283" w:lineRule="auto"/>
        <w:ind w:left="397" w:right="13"/>
      </w:pPr>
      <w:r>
        <w:rPr>
          <w:color w:val="231F20"/>
          <w:w w:val="105"/>
        </w:rPr>
        <w:t>Укладки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приемном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приемно-диагностическом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процедурном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8"/>
        <w:gridCol w:w="2438"/>
        <w:gridCol w:w="2328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left="55" w:right="874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line="264" w:lineRule="auto"/>
              <w:ind w:right="229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left="55"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 кабинетах подраздел</w:t>
            </w:r>
            <w:proofErr w:type="gramStart"/>
            <w:r>
              <w:rPr>
                <w:color w:val="231F20"/>
                <w:w w:val="105"/>
                <w:sz w:val="16"/>
              </w:rPr>
              <w:t>е-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ний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где возможен контакт персонала с биологически- ми жидкостями и кровью </w:t>
            </w:r>
            <w:r>
              <w:rPr>
                <w:color w:val="231F20"/>
                <w:spacing w:val="-2"/>
                <w:w w:val="105"/>
                <w:sz w:val="16"/>
              </w:rPr>
              <w:t>пациентов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line="264" w:lineRule="auto"/>
              <w:ind w:left="55" w:right="5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line="264" w:lineRule="auto"/>
              <w:ind w:right="13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left="55" w:right="5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line="264" w:lineRule="auto"/>
              <w:ind w:right="167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left="55"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8" w:type="dxa"/>
          </w:tcPr>
          <w:p w:rsidR="003A43E6" w:rsidRDefault="00B14E48">
            <w:pPr>
              <w:pStyle w:val="TableParagraph"/>
              <w:spacing w:line="264" w:lineRule="auto"/>
              <w:ind w:left="55" w:right="131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98"/>
      </w:pPr>
    </w:p>
    <w:p w:rsidR="003A43E6" w:rsidRDefault="00B14E48">
      <w:pPr>
        <w:pStyle w:val="a3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приемном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приемно-диагностическом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spacing w:val="-2"/>
          <w:w w:val="105"/>
        </w:rPr>
        <w:t>отделении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23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23" w:type="dxa"/>
          </w:tcPr>
          <w:p w:rsidR="003A43E6" w:rsidRDefault="00B14E48">
            <w:pPr>
              <w:pStyle w:val="TableParagraph"/>
              <w:spacing w:before="40" w:line="213" w:lineRule="auto"/>
              <w:ind w:right="858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8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Аптечка для оказания пе</w:t>
            </w:r>
            <w:proofErr w:type="gramStart"/>
            <w:r>
              <w:rPr>
                <w:color w:val="231F20"/>
                <w:w w:val="105"/>
                <w:sz w:val="16"/>
              </w:rPr>
              <w:t>р-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вой помощи работникам</w:t>
            </w:r>
          </w:p>
        </w:tc>
        <w:tc>
          <w:tcPr>
            <w:tcW w:w="2423" w:type="dxa"/>
          </w:tcPr>
          <w:p w:rsidR="003A43E6" w:rsidRDefault="00B14E48">
            <w:pPr>
              <w:pStyle w:val="TableParagraph"/>
              <w:spacing w:line="264" w:lineRule="auto"/>
              <w:ind w:right="15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 xml:space="preserve">Минимум </w:t>
            </w:r>
            <w:r>
              <w:rPr>
                <w:color w:val="231F20"/>
                <w:w w:val="140"/>
                <w:sz w:val="16"/>
              </w:rPr>
              <w:t xml:space="preserve">– </w:t>
            </w:r>
            <w:r>
              <w:rPr>
                <w:color w:val="231F20"/>
                <w:w w:val="110"/>
                <w:sz w:val="16"/>
              </w:rPr>
              <w:t xml:space="preserve">одна аптечка </w:t>
            </w:r>
            <w:r>
              <w:rPr>
                <w:color w:val="231F20"/>
                <w:sz w:val="16"/>
              </w:rPr>
              <w:t xml:space="preserve">на </w:t>
            </w:r>
            <w:proofErr w:type="spellStart"/>
            <w:r>
              <w:rPr>
                <w:color w:val="231F20"/>
                <w:sz w:val="16"/>
              </w:rPr>
              <w:t>медорганизацию</w:t>
            </w:r>
            <w:proofErr w:type="spellEnd"/>
            <w:r>
              <w:rPr>
                <w:color w:val="231F20"/>
                <w:sz w:val="16"/>
              </w:rPr>
              <w:t xml:space="preserve">. Место </w:t>
            </w:r>
            <w:r>
              <w:rPr>
                <w:color w:val="231F20"/>
                <w:w w:val="110"/>
                <w:sz w:val="16"/>
              </w:rPr>
              <w:t>хранения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и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количество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а</w:t>
            </w:r>
            <w:proofErr w:type="gramStart"/>
            <w:r>
              <w:rPr>
                <w:color w:val="231F20"/>
                <w:w w:val="110"/>
                <w:sz w:val="16"/>
              </w:rPr>
              <w:t>п</w:t>
            </w:r>
            <w:proofErr w:type="spellEnd"/>
            <w:r>
              <w:rPr>
                <w:color w:val="231F20"/>
                <w:w w:val="110"/>
                <w:sz w:val="16"/>
              </w:rPr>
              <w:t>-</w:t>
            </w:r>
            <w:proofErr w:type="gramEnd"/>
            <w:r>
              <w:rPr>
                <w:color w:val="231F20"/>
                <w:w w:val="1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течек определяет главврач </w:t>
            </w:r>
            <w:r>
              <w:rPr>
                <w:color w:val="231F20"/>
                <w:w w:val="110"/>
                <w:sz w:val="16"/>
              </w:rPr>
              <w:t>приказом.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Доступ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к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аптеч</w:t>
            </w:r>
            <w:proofErr w:type="spellEnd"/>
            <w:r>
              <w:rPr>
                <w:color w:val="231F20"/>
                <w:w w:val="110"/>
                <w:sz w:val="16"/>
              </w:rPr>
              <w:t>-</w:t>
            </w:r>
          </w:p>
          <w:p w:rsidR="003A43E6" w:rsidRDefault="00B14E48">
            <w:pPr>
              <w:pStyle w:val="TableParagraph"/>
              <w:spacing w:before="4" w:line="264" w:lineRule="auto"/>
              <w:ind w:right="25" w:hanging="1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кам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должен быть свободный в течение всего времени </w:t>
            </w:r>
            <w:proofErr w:type="spellStart"/>
            <w:r>
              <w:rPr>
                <w:color w:val="231F20"/>
                <w:w w:val="105"/>
                <w:sz w:val="16"/>
              </w:rPr>
              <w:t>р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боты, в том числе в ночное время и в выходные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615"/>
              <w:rPr>
                <w:sz w:val="16"/>
              </w:rPr>
            </w:pPr>
            <w:r>
              <w:rPr>
                <w:color w:val="231F20"/>
                <w:sz w:val="16"/>
              </w:rPr>
              <w:t>Приказ</w:t>
            </w:r>
            <w:r>
              <w:rPr>
                <w:color w:val="231F20"/>
                <w:spacing w:val="4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Минздрава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от 24.05.2024 № 262н ч. 1 ст. 216.3 ТК</w:t>
            </w:r>
          </w:p>
        </w:tc>
      </w:tr>
      <w:tr w:rsidR="003A43E6">
        <w:trPr>
          <w:trHeight w:val="1879"/>
        </w:trPr>
        <w:tc>
          <w:tcPr>
            <w:tcW w:w="454" w:type="dxa"/>
          </w:tcPr>
          <w:p w:rsidR="003A43E6" w:rsidRDefault="00B14E48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Аптечка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«</w:t>
            </w:r>
            <w:proofErr w:type="spellStart"/>
            <w:r>
              <w:rPr>
                <w:color w:val="231F20"/>
                <w:w w:val="105"/>
                <w:sz w:val="16"/>
              </w:rPr>
              <w:t>АнтиВИЧ</w:t>
            </w:r>
            <w:proofErr w:type="spellEnd"/>
            <w:r>
              <w:rPr>
                <w:color w:val="231F20"/>
                <w:w w:val="105"/>
                <w:sz w:val="16"/>
              </w:rPr>
              <w:t>»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с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ант</w:t>
            </w:r>
            <w:proofErr w:type="gramStart"/>
            <w:r>
              <w:rPr>
                <w:color w:val="231F20"/>
                <w:w w:val="105"/>
                <w:sz w:val="16"/>
              </w:rPr>
              <w:t>и-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ретровирусными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препа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6"/>
              </w:rPr>
              <w:t>ратами</w:t>
            </w:r>
            <w:proofErr w:type="spellEnd"/>
          </w:p>
        </w:tc>
        <w:tc>
          <w:tcPr>
            <w:tcW w:w="2423" w:type="dxa"/>
          </w:tcPr>
          <w:p w:rsidR="003A43E6" w:rsidRDefault="00B14E48">
            <w:pPr>
              <w:pStyle w:val="TableParagraph"/>
              <w:spacing w:line="264" w:lineRule="auto"/>
              <w:ind w:right="154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 xml:space="preserve">Минимум </w:t>
            </w:r>
            <w:r>
              <w:rPr>
                <w:color w:val="231F20"/>
                <w:w w:val="140"/>
                <w:sz w:val="16"/>
              </w:rPr>
              <w:t xml:space="preserve">– </w:t>
            </w:r>
            <w:r>
              <w:rPr>
                <w:color w:val="231F20"/>
                <w:w w:val="110"/>
                <w:sz w:val="16"/>
              </w:rPr>
              <w:t xml:space="preserve">одна аптечка </w:t>
            </w:r>
            <w:r>
              <w:rPr>
                <w:color w:val="231F20"/>
                <w:sz w:val="16"/>
              </w:rPr>
              <w:t xml:space="preserve">на </w:t>
            </w:r>
            <w:proofErr w:type="spellStart"/>
            <w:r>
              <w:rPr>
                <w:color w:val="231F20"/>
                <w:sz w:val="16"/>
              </w:rPr>
              <w:t>медорганизацию</w:t>
            </w:r>
            <w:proofErr w:type="spellEnd"/>
            <w:r>
              <w:rPr>
                <w:color w:val="231F20"/>
                <w:sz w:val="16"/>
              </w:rPr>
              <w:t xml:space="preserve">. Место </w:t>
            </w:r>
            <w:r>
              <w:rPr>
                <w:color w:val="231F20"/>
                <w:w w:val="110"/>
                <w:sz w:val="16"/>
              </w:rPr>
              <w:t>хранения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и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количество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а</w:t>
            </w:r>
            <w:proofErr w:type="gramStart"/>
            <w:r>
              <w:rPr>
                <w:color w:val="231F20"/>
                <w:w w:val="110"/>
                <w:sz w:val="16"/>
              </w:rPr>
              <w:t>п</w:t>
            </w:r>
            <w:proofErr w:type="spellEnd"/>
            <w:r>
              <w:rPr>
                <w:color w:val="231F20"/>
                <w:w w:val="110"/>
                <w:sz w:val="16"/>
              </w:rPr>
              <w:t>-</w:t>
            </w:r>
            <w:proofErr w:type="gramEnd"/>
            <w:r>
              <w:rPr>
                <w:color w:val="231F20"/>
                <w:w w:val="1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течек определяет главврач </w:t>
            </w:r>
            <w:r>
              <w:rPr>
                <w:color w:val="231F20"/>
                <w:w w:val="110"/>
                <w:sz w:val="16"/>
              </w:rPr>
              <w:t>приказом.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Доступ</w:t>
            </w:r>
            <w:r>
              <w:rPr>
                <w:color w:val="231F20"/>
                <w:spacing w:val="-1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к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аптеч</w:t>
            </w:r>
            <w:proofErr w:type="spellEnd"/>
            <w:r>
              <w:rPr>
                <w:color w:val="231F20"/>
                <w:w w:val="110"/>
                <w:sz w:val="16"/>
              </w:rPr>
              <w:t>-</w:t>
            </w:r>
          </w:p>
          <w:p w:rsidR="003A43E6" w:rsidRDefault="00B14E48">
            <w:pPr>
              <w:pStyle w:val="TableParagraph"/>
              <w:spacing w:before="4" w:line="264" w:lineRule="auto"/>
              <w:ind w:right="25" w:hanging="1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кам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должен быть свободный в течение всего времени </w:t>
            </w:r>
            <w:proofErr w:type="spellStart"/>
            <w:r>
              <w:rPr>
                <w:color w:val="231F20"/>
                <w:w w:val="105"/>
                <w:sz w:val="16"/>
              </w:rPr>
              <w:t>р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боты, в том числе в ночное время и в выходные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Пункты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677,</w:t>
            </w:r>
            <w:r>
              <w:rPr>
                <w:color w:val="231F20"/>
                <w:spacing w:val="28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681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СанПиН</w:t>
            </w:r>
            <w:proofErr w:type="spellEnd"/>
            <w:r>
              <w:rPr>
                <w:color w:val="231F20"/>
                <w:spacing w:val="4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3.3686-</w:t>
            </w:r>
            <w:r>
              <w:rPr>
                <w:color w:val="231F20"/>
                <w:spacing w:val="-5"/>
                <w:sz w:val="16"/>
              </w:rPr>
              <w:t>21</w:t>
            </w:r>
          </w:p>
          <w:p w:rsidR="003A43E6" w:rsidRDefault="00B14E48">
            <w:pPr>
              <w:pStyle w:val="TableParagraph"/>
              <w:spacing w:before="19" w:line="264" w:lineRule="auto"/>
              <w:ind w:right="58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Письмо Минздрава от 22.03.2013</w:t>
            </w:r>
          </w:p>
          <w:p w:rsidR="003A43E6" w:rsidRDefault="00B14E48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№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14-1/10/2-</w:t>
            </w:r>
            <w:r>
              <w:rPr>
                <w:color w:val="231F20"/>
                <w:spacing w:val="-4"/>
                <w:w w:val="105"/>
                <w:sz w:val="16"/>
              </w:rPr>
              <w:t>2018</w:t>
            </w:r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138"/>
      </w:pPr>
    </w:p>
    <w:p w:rsidR="003A43E6" w:rsidRDefault="00B14E48">
      <w:pPr>
        <w:tabs>
          <w:tab w:val="left" w:pos="6449"/>
        </w:tabs>
        <w:ind w:left="114"/>
        <w:rPr>
          <w:sz w:val="12"/>
        </w:rPr>
      </w:pPr>
      <w:r>
        <w:rPr>
          <w:color w:val="231F20"/>
          <w:spacing w:val="-5"/>
          <w:sz w:val="20"/>
        </w:rPr>
        <w:t>28</w:t>
      </w:r>
      <w:r>
        <w:rPr>
          <w:color w:val="231F20"/>
          <w:sz w:val="20"/>
        </w:rPr>
        <w:tab/>
      </w:r>
    </w:p>
    <w:p w:rsidR="003A43E6" w:rsidRDefault="003A43E6">
      <w:pPr>
        <w:rPr>
          <w:sz w:val="12"/>
        </w:rPr>
        <w:sectPr w:rsidR="003A43E6">
          <w:type w:val="continuous"/>
          <w:pgSz w:w="9640" w:h="14180"/>
          <w:pgMar w:top="580" w:right="566" w:bottom="280" w:left="566" w:header="720" w:footer="720" w:gutter="0"/>
          <w:cols w:space="720"/>
        </w:sectPr>
      </w:pPr>
    </w:p>
    <w:p w:rsidR="003A43E6" w:rsidRDefault="003A43E6">
      <w:pPr>
        <w:pStyle w:val="a3"/>
        <w:spacing w:line="20" w:lineRule="exact"/>
        <w:ind w:left="-566"/>
        <w:rPr>
          <w:sz w:val="2"/>
        </w:rPr>
      </w:pPr>
      <w:r>
        <w:rPr>
          <w:sz w:val="2"/>
        </w:rPr>
        <w:lastRenderedPageBreak/>
        <w:pict>
          <v:rect id="docshape6" o:spid="_x0000_s1059" style="position:absolute;left:0;text-align:left;margin-left:42.5pt;margin-top:73.7pt;width:405.35pt;height:562.4pt;z-index:-16287744;mso-position-horizontal-relative:page;mso-position-vertical-relative:page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docshapegroup7" o:spid="_x0000_s1056" style="width:447.85pt;height:.75pt;mso-position-horizontal-relative:char;mso-position-vertical-relative:line" coordsize="8957,15">
            <v:line id="_x0000_s1058" style="position:absolute" from="52,8" to="8927,8" strokecolor="#231f20">
              <v:stroke dashstyle="dot"/>
            </v:line>
            <v:shape id="docshape8" o:spid="_x0000_s1057" style="position:absolute;width:8957;height:15" coordsize="8957,15" o:spt="100" adj="0,,0" path="m15,8l13,2,7,,2,2,,8r2,5l7,15r6,-2l15,8xm8957,8r-2,-6l8949,r-5,2l8942,8r2,5l8949,15r6,-2l8957,8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43E6" w:rsidRDefault="003A43E6">
      <w:pPr>
        <w:pStyle w:val="a3"/>
        <w:rPr>
          <w:sz w:val="20"/>
        </w:rPr>
      </w:pPr>
    </w:p>
    <w:p w:rsidR="003A43E6" w:rsidRDefault="003A43E6">
      <w:pPr>
        <w:pStyle w:val="a3"/>
        <w:spacing w:before="134" w:after="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23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23" w:type="dxa"/>
          </w:tcPr>
          <w:p w:rsidR="003A43E6" w:rsidRDefault="00B14E48">
            <w:pPr>
              <w:pStyle w:val="TableParagraph"/>
              <w:spacing w:before="40" w:line="213" w:lineRule="auto"/>
              <w:ind w:right="858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Противопедикулезная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укладка</w:t>
            </w:r>
          </w:p>
        </w:tc>
        <w:tc>
          <w:tcPr>
            <w:tcW w:w="24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Минимум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одна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укладка</w:t>
            </w:r>
          </w:p>
          <w:p w:rsidR="003A43E6" w:rsidRDefault="00B14E48">
            <w:pPr>
              <w:pStyle w:val="TableParagraph"/>
              <w:spacing w:before="19" w:line="264" w:lineRule="auto"/>
              <w:ind w:right="2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в приемном или </w:t>
            </w:r>
            <w:proofErr w:type="spellStart"/>
            <w:r>
              <w:rPr>
                <w:color w:val="231F20"/>
                <w:w w:val="105"/>
                <w:sz w:val="16"/>
              </w:rPr>
              <w:t>приемн</w:t>
            </w:r>
            <w:proofErr w:type="gramStart"/>
            <w:r>
              <w:rPr>
                <w:color w:val="231F20"/>
                <w:w w:val="105"/>
                <w:sz w:val="16"/>
              </w:rPr>
              <w:t>о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диагностическом отделении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 w:line="264" w:lineRule="auto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 26.11.1998 № 342, в том числе методические указ</w:t>
            </w:r>
            <w:proofErr w:type="gramStart"/>
            <w:r>
              <w:rPr>
                <w:color w:val="231F20"/>
                <w:w w:val="105"/>
                <w:sz w:val="16"/>
              </w:rPr>
              <w:t>а-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ния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в Приложении 1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116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забора мат</w:t>
            </w:r>
            <w:proofErr w:type="gramStart"/>
            <w:r>
              <w:rPr>
                <w:color w:val="231F20"/>
                <w:w w:val="105"/>
                <w:sz w:val="16"/>
              </w:rPr>
              <w:t>е-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риала от людей и из </w:t>
            </w:r>
            <w:proofErr w:type="spellStart"/>
            <w:r>
              <w:rPr>
                <w:color w:val="231F20"/>
                <w:w w:val="105"/>
                <w:sz w:val="16"/>
              </w:rPr>
              <w:t>объ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ектов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окружающей среды для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исследования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на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ООИ</w:t>
            </w:r>
          </w:p>
        </w:tc>
        <w:tc>
          <w:tcPr>
            <w:tcW w:w="2423" w:type="dxa"/>
            <w:vMerge w:val="restart"/>
          </w:tcPr>
          <w:p w:rsidR="003A43E6" w:rsidRDefault="00B14E48">
            <w:pPr>
              <w:pStyle w:val="TableParagraph"/>
              <w:spacing w:line="264" w:lineRule="auto"/>
              <w:ind w:left="55" w:right="15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Не менее одной на </w:t>
            </w:r>
            <w:proofErr w:type="spellStart"/>
            <w:r>
              <w:rPr>
                <w:color w:val="231F20"/>
                <w:w w:val="105"/>
                <w:sz w:val="16"/>
              </w:rPr>
              <w:t>медо</w:t>
            </w:r>
            <w:proofErr w:type="gramStart"/>
            <w:r>
              <w:rPr>
                <w:color w:val="231F20"/>
                <w:w w:val="105"/>
                <w:sz w:val="16"/>
              </w:rPr>
              <w:t>р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ганизацию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. Если в ней есть стационар, обычно </w:t>
            </w:r>
            <w:proofErr w:type="spellStart"/>
            <w:r>
              <w:rPr>
                <w:color w:val="231F20"/>
                <w:w w:val="105"/>
                <w:sz w:val="16"/>
              </w:rPr>
              <w:t>разм</w:t>
            </w:r>
            <w:proofErr w:type="gramStart"/>
            <w:r>
              <w:rPr>
                <w:color w:val="231F20"/>
                <w:w w:val="105"/>
                <w:sz w:val="16"/>
              </w:rPr>
              <w:t>е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щают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в нем.</w:t>
            </w:r>
          </w:p>
          <w:p w:rsidR="003A43E6" w:rsidRDefault="00B14E48">
            <w:pPr>
              <w:pStyle w:val="TableParagraph"/>
              <w:spacing w:before="3" w:line="264" w:lineRule="auto"/>
              <w:ind w:left="55" w:right="11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В приказе об укладках должно быть указано </w:t>
            </w:r>
            <w:proofErr w:type="spellStart"/>
            <w:r>
              <w:rPr>
                <w:color w:val="231F20"/>
                <w:w w:val="105"/>
                <w:sz w:val="16"/>
              </w:rPr>
              <w:t>нал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чие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 место хранения </w:t>
            </w:r>
            <w:proofErr w:type="spellStart"/>
            <w:r>
              <w:rPr>
                <w:color w:val="231F20"/>
                <w:w w:val="105"/>
                <w:sz w:val="16"/>
              </w:rPr>
              <w:t>укла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док с запасом необходимых медикаментов для </w:t>
            </w:r>
            <w:proofErr w:type="spellStart"/>
            <w:r>
              <w:rPr>
                <w:color w:val="231F20"/>
                <w:w w:val="105"/>
                <w:sz w:val="16"/>
              </w:rPr>
              <w:t>лече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ния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больного, </w:t>
            </w:r>
            <w:proofErr w:type="spellStart"/>
            <w:r>
              <w:rPr>
                <w:color w:val="231F20"/>
                <w:w w:val="105"/>
                <w:sz w:val="16"/>
              </w:rPr>
              <w:t>дезсредств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средств личной </w:t>
            </w:r>
            <w:proofErr w:type="spellStart"/>
            <w:r>
              <w:rPr>
                <w:color w:val="231F20"/>
                <w:w w:val="105"/>
                <w:sz w:val="16"/>
              </w:rPr>
              <w:t>пр</w:t>
            </w:r>
            <w:r>
              <w:rPr>
                <w:color w:val="231F20"/>
                <w:w w:val="105"/>
                <w:sz w:val="16"/>
              </w:rPr>
              <w:t>офилак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тики и СИЗ, забора мате- риала для лабораторного исследования, а также фамилия лица, ответствен- </w:t>
            </w:r>
            <w:proofErr w:type="spellStart"/>
            <w:r>
              <w:rPr>
                <w:color w:val="231F20"/>
                <w:w w:val="105"/>
                <w:sz w:val="16"/>
              </w:rPr>
              <w:t>ного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за укомплектование укладок, их хранение, воз- </w:t>
            </w:r>
            <w:proofErr w:type="spellStart"/>
            <w:r>
              <w:rPr>
                <w:color w:val="231F20"/>
                <w:w w:val="105"/>
                <w:sz w:val="16"/>
              </w:rPr>
              <w:t>можность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доступа к ним</w:t>
            </w:r>
          </w:p>
          <w:p w:rsidR="003A43E6" w:rsidRDefault="00B14E48">
            <w:pPr>
              <w:pStyle w:val="TableParagraph"/>
              <w:spacing w:before="11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</w:t>
            </w:r>
            <w:r>
              <w:rPr>
                <w:color w:val="231F20"/>
                <w:spacing w:val="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нерабочее</w:t>
            </w:r>
            <w:r>
              <w:rPr>
                <w:color w:val="231F20"/>
                <w:spacing w:val="2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время</w:t>
            </w:r>
          </w:p>
        </w:tc>
        <w:tc>
          <w:tcPr>
            <w:tcW w:w="2323" w:type="dxa"/>
            <w:vMerge w:val="restart"/>
          </w:tcPr>
          <w:p w:rsidR="003A43E6" w:rsidRDefault="00B14E48">
            <w:pPr>
              <w:pStyle w:val="TableParagraph"/>
              <w:spacing w:line="264" w:lineRule="auto"/>
              <w:ind w:left="55"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Указание Главного государственного са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врача от 17.09.2009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№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МУ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3.4.2552-09,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том</w:t>
            </w:r>
          </w:p>
          <w:p w:rsidR="003A43E6" w:rsidRDefault="00B14E48">
            <w:pPr>
              <w:pStyle w:val="TableParagraph"/>
              <w:spacing w:before="19" w:line="264" w:lineRule="auto"/>
              <w:ind w:left="55" w:right="493"/>
              <w:rPr>
                <w:sz w:val="16"/>
              </w:rPr>
            </w:pPr>
            <w:proofErr w:type="gramStart"/>
            <w:r>
              <w:rPr>
                <w:color w:val="231F20"/>
                <w:w w:val="105"/>
                <w:sz w:val="16"/>
              </w:rPr>
              <w:t>числе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состав укладки в Приложении 5</w:t>
            </w:r>
          </w:p>
        </w:tc>
      </w:tr>
      <w:tr w:rsidR="003A43E6">
        <w:trPr>
          <w:trHeight w:val="2995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47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проведения экстренной личной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ООИ</w:t>
            </w:r>
          </w:p>
        </w:tc>
        <w:tc>
          <w:tcPr>
            <w:tcW w:w="2423" w:type="dxa"/>
            <w:vMerge/>
            <w:tcBorders>
              <w:top w:val="nil"/>
            </w:tcBorders>
          </w:tcPr>
          <w:p w:rsidR="003A43E6" w:rsidRDefault="003A43E6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3A43E6" w:rsidRDefault="003A43E6">
            <w:pPr>
              <w:rPr>
                <w:sz w:val="2"/>
                <w:szCs w:val="2"/>
              </w:rPr>
            </w:pPr>
          </w:p>
        </w:tc>
      </w:tr>
    </w:tbl>
    <w:p w:rsidR="003A43E6" w:rsidRDefault="003A43E6">
      <w:pPr>
        <w:pStyle w:val="a3"/>
        <w:spacing w:before="98"/>
      </w:pPr>
    </w:p>
    <w:p w:rsidR="003A43E6" w:rsidRDefault="00B14E48">
      <w:pPr>
        <w:pStyle w:val="a3"/>
        <w:spacing w:line="283" w:lineRule="auto"/>
        <w:ind w:left="568" w:right="395" w:hanging="1"/>
        <w:jc w:val="both"/>
      </w:pPr>
      <w:r>
        <w:rPr>
          <w:color w:val="231F20"/>
          <w:w w:val="105"/>
        </w:rPr>
        <w:t xml:space="preserve">В приемном или приемно-диагностическом отделении укладки могут быть </w:t>
      </w:r>
      <w:proofErr w:type="spellStart"/>
      <w:r>
        <w:rPr>
          <w:color w:val="231F20"/>
          <w:w w:val="105"/>
        </w:rPr>
        <w:t>расп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ложены</w:t>
      </w:r>
      <w:proofErr w:type="spellEnd"/>
      <w:r>
        <w:rPr>
          <w:color w:val="231F20"/>
          <w:w w:val="105"/>
        </w:rPr>
        <w:t xml:space="preserve"> в любом месте по решению администрации: в кабинете приема, </w:t>
      </w:r>
      <w:proofErr w:type="spellStart"/>
      <w:r>
        <w:rPr>
          <w:color w:val="231F20"/>
          <w:w w:val="105"/>
        </w:rPr>
        <w:t>манипу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ляционной</w:t>
      </w:r>
      <w:proofErr w:type="spellEnd"/>
      <w:r>
        <w:rPr>
          <w:color w:val="231F20"/>
          <w:w w:val="105"/>
        </w:rPr>
        <w:t>, смотровой.</w:t>
      </w:r>
    </w:p>
    <w:p w:rsidR="003A43E6" w:rsidRDefault="00B14E48">
      <w:pPr>
        <w:pStyle w:val="a3"/>
        <w:spacing w:before="80"/>
        <w:ind w:left="568"/>
        <w:jc w:val="both"/>
        <w:rPr>
          <w:rFonts w:ascii="Arial Black" w:hAnsi="Arial Black"/>
        </w:rPr>
      </w:pPr>
      <w:r>
        <w:rPr>
          <w:rFonts w:ascii="Arial Black" w:hAnsi="Arial Black"/>
          <w:color w:val="231F20"/>
          <w:spacing w:val="2"/>
          <w:w w:val="90"/>
        </w:rPr>
        <w:t>Хирургическое</w:t>
      </w:r>
      <w:r>
        <w:rPr>
          <w:rFonts w:ascii="Arial Black" w:hAnsi="Arial Black"/>
          <w:color w:val="231F20"/>
          <w:spacing w:val="43"/>
        </w:rPr>
        <w:t xml:space="preserve"> </w:t>
      </w:r>
      <w:r>
        <w:rPr>
          <w:rFonts w:ascii="Arial Black" w:hAnsi="Arial Black"/>
          <w:color w:val="231F20"/>
          <w:spacing w:val="-2"/>
          <w:w w:val="95"/>
        </w:rPr>
        <w:t>отделение</w:t>
      </w:r>
    </w:p>
    <w:p w:rsidR="003A43E6" w:rsidRDefault="00B14E48">
      <w:pPr>
        <w:pStyle w:val="a3"/>
        <w:spacing w:before="131"/>
        <w:ind w:left="568"/>
        <w:jc w:val="both"/>
      </w:pPr>
      <w:r>
        <w:rPr>
          <w:color w:val="231F20"/>
          <w:w w:val="105"/>
        </w:rPr>
        <w:t>Укладки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хирургическом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посту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2"/>
          <w:w w:val="105"/>
        </w:rPr>
        <w:t>отделения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Противопедикулезная</w:t>
            </w:r>
            <w:proofErr w:type="spellEnd"/>
            <w:r>
              <w:rPr>
                <w:color w:val="231F20"/>
                <w:spacing w:val="-2"/>
                <w:sz w:val="16"/>
              </w:rPr>
              <w:t xml:space="preserve"> укладка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Во всех отделениях ст</w:t>
            </w:r>
            <w:proofErr w:type="gramStart"/>
            <w:r>
              <w:rPr>
                <w:color w:val="231F20"/>
                <w:w w:val="110"/>
                <w:sz w:val="16"/>
              </w:rPr>
              <w:t>а-</w:t>
            </w:r>
            <w:proofErr w:type="gramEnd"/>
            <w:r>
              <w:rPr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ционара</w:t>
            </w:r>
            <w:proofErr w:type="spellEnd"/>
            <w:r>
              <w:rPr>
                <w:color w:val="231F20"/>
                <w:sz w:val="16"/>
              </w:rPr>
              <w:t>, в хирургическом</w:t>
            </w:r>
            <w:r>
              <w:rPr>
                <w:color w:val="231F20"/>
                <w:spacing w:val="4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 xml:space="preserve">отделении </w:t>
            </w:r>
            <w:r>
              <w:rPr>
                <w:color w:val="231F20"/>
                <w:w w:val="140"/>
                <w:sz w:val="16"/>
              </w:rPr>
              <w:t xml:space="preserve">– </w:t>
            </w:r>
            <w:r>
              <w:rPr>
                <w:color w:val="231F20"/>
                <w:w w:val="110"/>
                <w:sz w:val="16"/>
              </w:rPr>
              <w:t>на посту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 w:line="264" w:lineRule="auto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 26.11.1998 № 342, в том числе методические указ</w:t>
            </w:r>
            <w:proofErr w:type="gramStart"/>
            <w:r>
              <w:rPr>
                <w:color w:val="231F20"/>
                <w:w w:val="105"/>
                <w:sz w:val="16"/>
              </w:rPr>
              <w:t>а-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ния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в Приложении 1</w:t>
            </w:r>
          </w:p>
        </w:tc>
      </w:tr>
    </w:tbl>
    <w:p w:rsidR="003A43E6" w:rsidRDefault="003A43E6">
      <w:pPr>
        <w:pStyle w:val="a3"/>
        <w:spacing w:before="97"/>
      </w:pPr>
    </w:p>
    <w:p w:rsidR="003A43E6" w:rsidRDefault="00B14E48">
      <w:pPr>
        <w:pStyle w:val="a3"/>
        <w:ind w:left="567"/>
        <w:jc w:val="both"/>
      </w:pPr>
      <w:r>
        <w:rPr>
          <w:color w:val="231F20"/>
          <w:w w:val="105"/>
        </w:rPr>
        <w:t>Укладки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хирургическом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2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28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9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56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38"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1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111"/>
      </w:pPr>
    </w:p>
    <w:p w:rsidR="003A43E6" w:rsidRDefault="00B14E48">
      <w:pPr>
        <w:tabs>
          <w:tab w:val="right" w:pos="8392"/>
        </w:tabs>
        <w:ind w:left="284"/>
        <w:rPr>
          <w:sz w:val="20"/>
        </w:rPr>
      </w:pPr>
      <w:r>
        <w:rPr>
          <w:rFonts w:ascii="Times New Roman" w:hAnsi="Times New Roman"/>
          <w:color w:val="231F20"/>
          <w:sz w:val="12"/>
        </w:rPr>
        <w:tab/>
      </w:r>
      <w:r>
        <w:rPr>
          <w:color w:val="231F20"/>
          <w:spacing w:val="-5"/>
          <w:sz w:val="20"/>
        </w:rPr>
        <w:t>29</w:t>
      </w:r>
    </w:p>
    <w:p w:rsidR="003A43E6" w:rsidRDefault="003A43E6">
      <w:pPr>
        <w:rPr>
          <w:sz w:val="20"/>
        </w:rPr>
        <w:sectPr w:rsidR="003A43E6">
          <w:pgSz w:w="9640" w:h="14180"/>
          <w:pgMar w:top="1080" w:right="566" w:bottom="280" w:left="566" w:header="720" w:footer="720" w:gutter="0"/>
          <w:cols w:space="720"/>
        </w:sectPr>
      </w:pPr>
    </w:p>
    <w:p w:rsidR="003A43E6" w:rsidRDefault="003A43E6">
      <w:pPr>
        <w:pStyle w:val="Heading1"/>
      </w:pPr>
      <w:r>
        <w:lastRenderedPageBreak/>
        <w:pict>
          <v:group id="docshapegroup10" o:spid="_x0000_s1052" style="position:absolute;left:0;text-align:left;margin-left:34pt;margin-top:54.55pt;width:447.85pt;height:.75pt;z-index:15732224;mso-position-horizontal-relative:page;mso-position-vertical-relative:page" coordorigin="680,1091" coordsize="8957,15">
            <v:line id="_x0000_s1054" style="position:absolute" from="733,1099" to="9607,1099" strokecolor="#231f20">
              <v:stroke dashstyle="dot"/>
            </v:line>
            <v:shape id="docshape11" o:spid="_x0000_s1053" style="position:absolute;left:680;top:1091;width:8957;height:15" coordorigin="680,1091" coordsize="8957,15" o:spt="100" adj="0,,0" path="m695,1099r-2,-5l688,1091r-5,3l680,1099r3,5l688,1106r5,-2l695,1099xm9637,1099r-2,-5l9630,1091r-6,3l9622,1099r2,5l9630,1106r5,-2l9637,109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docshape12" o:spid="_x0000_s1051" style="position:absolute;left:0;text-align:left;margin-left:34pt;margin-top:73.7pt;width:405.35pt;height:562.4pt;z-index:-16286208;mso-position-horizontal-relative:page;mso-position-vertical-relative:page" stroked="f">
            <w10:wrap anchorx="page" anchory="page"/>
          </v:rect>
        </w:pict>
      </w:r>
      <w:r w:rsidR="00B14E48">
        <w:rPr>
          <w:color w:val="231F20"/>
          <w:spacing w:val="-4"/>
        </w:rPr>
        <w:t>Лекарственные</w:t>
      </w:r>
      <w:r w:rsidR="00B14E48">
        <w:rPr>
          <w:color w:val="231F20"/>
          <w:spacing w:val="5"/>
        </w:rPr>
        <w:t xml:space="preserve"> </w:t>
      </w:r>
      <w:r w:rsidR="00B14E48">
        <w:rPr>
          <w:color w:val="231F20"/>
          <w:spacing w:val="-4"/>
        </w:rPr>
        <w:t>средства</w:t>
      </w:r>
      <w:r w:rsidR="00B14E48">
        <w:rPr>
          <w:color w:val="231F20"/>
          <w:spacing w:val="6"/>
        </w:rPr>
        <w:t xml:space="preserve"> </w:t>
      </w:r>
      <w:r w:rsidR="00B14E48">
        <w:rPr>
          <w:color w:val="231F20"/>
          <w:spacing w:val="-4"/>
        </w:rPr>
        <w:t>и</w:t>
      </w:r>
      <w:r w:rsidR="00B14E48">
        <w:rPr>
          <w:color w:val="231F20"/>
          <w:spacing w:val="6"/>
        </w:rPr>
        <w:t xml:space="preserve"> </w:t>
      </w:r>
      <w:proofErr w:type="spellStart"/>
      <w:r w:rsidR="00B14E48">
        <w:rPr>
          <w:color w:val="231F20"/>
          <w:spacing w:val="-4"/>
        </w:rPr>
        <w:t>медизделия</w:t>
      </w:r>
      <w:proofErr w:type="spellEnd"/>
    </w:p>
    <w:p w:rsidR="003A43E6" w:rsidRDefault="003A43E6">
      <w:pPr>
        <w:pStyle w:val="a3"/>
        <w:rPr>
          <w:rFonts w:ascii="Times New Roman"/>
          <w:sz w:val="20"/>
        </w:rPr>
      </w:pPr>
    </w:p>
    <w:p w:rsidR="003A43E6" w:rsidRDefault="003A43E6">
      <w:pPr>
        <w:pStyle w:val="a3"/>
        <w:rPr>
          <w:rFonts w:ascii="Times New Roman"/>
          <w:sz w:val="20"/>
        </w:rPr>
      </w:pPr>
    </w:p>
    <w:p w:rsidR="003A43E6" w:rsidRDefault="003A43E6">
      <w:pPr>
        <w:pStyle w:val="a3"/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2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28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9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1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right="5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9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162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 </w:t>
            </w:r>
            <w:proofErr w:type="spellStart"/>
            <w:r>
              <w:rPr>
                <w:color w:val="231F20"/>
                <w:w w:val="105"/>
                <w:sz w:val="16"/>
              </w:rPr>
              <w:t>инвазивные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95"/>
        <w:rPr>
          <w:rFonts w:ascii="Times New Roman"/>
        </w:rPr>
      </w:pPr>
    </w:p>
    <w:p w:rsidR="003A43E6" w:rsidRDefault="00B14E48">
      <w:pPr>
        <w:pStyle w:val="a3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хирургическом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перевязочном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39"/>
        <w:gridCol w:w="2438"/>
        <w:gridCol w:w="2306"/>
      </w:tblGrid>
      <w:tr w:rsidR="003A43E6">
        <w:trPr>
          <w:trHeight w:val="5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57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39" w:type="dxa"/>
          </w:tcPr>
          <w:p w:rsidR="003A43E6" w:rsidRDefault="00B14E48">
            <w:pPr>
              <w:pStyle w:val="TableParagraph"/>
              <w:spacing w:before="57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57" w:line="213" w:lineRule="auto"/>
              <w:ind w:left="55" w:right="874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06" w:type="dxa"/>
          </w:tcPr>
          <w:p w:rsidR="003A43E6" w:rsidRDefault="00B14E48">
            <w:pPr>
              <w:pStyle w:val="TableParagraph"/>
              <w:spacing w:before="37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1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39" w:type="dxa"/>
          </w:tcPr>
          <w:p w:rsidR="003A43E6" w:rsidRDefault="00B14E48">
            <w:pPr>
              <w:pStyle w:val="TableParagraph"/>
              <w:spacing w:before="66" w:line="264" w:lineRule="auto"/>
              <w:ind w:right="240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left="55" w:right="24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06" w:type="dxa"/>
          </w:tcPr>
          <w:p w:rsidR="003A43E6" w:rsidRDefault="00B14E48">
            <w:pPr>
              <w:pStyle w:val="TableParagraph"/>
              <w:spacing w:before="66" w:line="264" w:lineRule="auto"/>
              <w:ind w:left="55" w:right="5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1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39" w:type="dxa"/>
          </w:tcPr>
          <w:p w:rsidR="003A43E6" w:rsidRDefault="00B14E48">
            <w:pPr>
              <w:pStyle w:val="TableParagraph"/>
              <w:spacing w:before="66" w:line="264" w:lineRule="auto"/>
              <w:ind w:right="14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left="55" w:right="5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06" w:type="dxa"/>
          </w:tcPr>
          <w:p w:rsidR="003A43E6" w:rsidRDefault="00B14E48">
            <w:pPr>
              <w:pStyle w:val="TableParagraph"/>
              <w:spacing w:before="66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9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39" w:type="dxa"/>
          </w:tcPr>
          <w:p w:rsidR="003A43E6" w:rsidRDefault="00B14E48">
            <w:pPr>
              <w:pStyle w:val="TableParagraph"/>
              <w:spacing w:before="66" w:line="264" w:lineRule="auto"/>
              <w:ind w:right="177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 </w:t>
            </w:r>
            <w:proofErr w:type="spellStart"/>
            <w:r>
              <w:rPr>
                <w:color w:val="231F20"/>
                <w:w w:val="105"/>
                <w:sz w:val="16"/>
              </w:rPr>
              <w:t>инвазивные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процедуры</w:t>
            </w:r>
          </w:p>
        </w:tc>
        <w:tc>
          <w:tcPr>
            <w:tcW w:w="2306" w:type="dxa"/>
          </w:tcPr>
          <w:p w:rsidR="003A43E6" w:rsidRDefault="00B14E48">
            <w:pPr>
              <w:pStyle w:val="TableParagraph"/>
              <w:spacing w:before="66" w:line="264" w:lineRule="auto"/>
              <w:ind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67"/>
      </w:pPr>
    </w:p>
    <w:p w:rsidR="003A43E6" w:rsidRDefault="00B14E48">
      <w:pPr>
        <w:pStyle w:val="a3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w w:val="90"/>
        </w:rPr>
        <w:t>Отделение</w:t>
      </w:r>
      <w:r>
        <w:rPr>
          <w:rFonts w:ascii="Arial Black" w:hAnsi="Arial Black"/>
          <w:color w:val="231F20"/>
          <w:spacing w:val="49"/>
        </w:rPr>
        <w:t xml:space="preserve">  </w:t>
      </w:r>
      <w:r>
        <w:rPr>
          <w:rFonts w:ascii="Arial Black" w:hAnsi="Arial Black"/>
          <w:color w:val="231F20"/>
          <w:w w:val="90"/>
        </w:rPr>
        <w:t>анестезиологии-</w:t>
      </w:r>
      <w:r>
        <w:rPr>
          <w:rFonts w:ascii="Arial Black" w:hAnsi="Arial Black"/>
          <w:color w:val="231F20"/>
          <w:spacing w:val="-2"/>
          <w:w w:val="90"/>
        </w:rPr>
        <w:t>реанимации</w:t>
      </w:r>
    </w:p>
    <w:p w:rsidR="003A43E6" w:rsidRDefault="003A43E6">
      <w:pPr>
        <w:pStyle w:val="a3"/>
        <w:spacing w:before="7" w:after="1"/>
        <w:rPr>
          <w:rFonts w:ascii="Arial Black"/>
          <w:sz w:val="9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5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57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57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57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7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1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1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</w:tbl>
    <w:p w:rsidR="003A43E6" w:rsidRDefault="003A43E6">
      <w:pPr>
        <w:pStyle w:val="a3"/>
        <w:rPr>
          <w:rFonts w:ascii="Arial Black"/>
        </w:rPr>
      </w:pPr>
    </w:p>
    <w:p w:rsidR="003A43E6" w:rsidRDefault="003A43E6">
      <w:pPr>
        <w:pStyle w:val="a3"/>
        <w:rPr>
          <w:rFonts w:ascii="Arial Black"/>
        </w:rPr>
      </w:pPr>
    </w:p>
    <w:p w:rsidR="003A43E6" w:rsidRDefault="003A43E6">
      <w:pPr>
        <w:pStyle w:val="a3"/>
        <w:rPr>
          <w:rFonts w:ascii="Arial Black"/>
        </w:rPr>
      </w:pPr>
    </w:p>
    <w:p w:rsidR="003A43E6" w:rsidRDefault="003A43E6">
      <w:pPr>
        <w:pStyle w:val="a3"/>
        <w:spacing w:before="158"/>
        <w:rPr>
          <w:rFonts w:ascii="Arial Black"/>
        </w:rPr>
      </w:pPr>
    </w:p>
    <w:p w:rsidR="003A43E6" w:rsidRDefault="00B14E48" w:rsidP="00B14E48">
      <w:pPr>
        <w:tabs>
          <w:tab w:val="left" w:pos="6449"/>
        </w:tabs>
        <w:ind w:left="114"/>
        <w:rPr>
          <w:sz w:val="12"/>
        </w:rPr>
        <w:sectPr w:rsidR="003A43E6">
          <w:pgSz w:w="9640" w:h="14180"/>
          <w:pgMar w:top="580" w:right="566" w:bottom="280" w:left="566" w:header="720" w:footer="720" w:gutter="0"/>
          <w:cols w:space="720"/>
        </w:sectPr>
      </w:pPr>
      <w:r>
        <w:rPr>
          <w:color w:val="231F20"/>
          <w:spacing w:val="-5"/>
          <w:sz w:val="20"/>
        </w:rPr>
        <w:t>30</w:t>
      </w:r>
      <w:r>
        <w:rPr>
          <w:color w:val="231F20"/>
          <w:sz w:val="20"/>
        </w:rPr>
        <w:tab/>
      </w:r>
    </w:p>
    <w:p w:rsidR="003A43E6" w:rsidRDefault="003A43E6">
      <w:pPr>
        <w:pStyle w:val="a3"/>
        <w:spacing w:line="20" w:lineRule="exact"/>
        <w:ind w:left="-566"/>
        <w:rPr>
          <w:sz w:val="2"/>
        </w:rPr>
      </w:pPr>
      <w:r>
        <w:rPr>
          <w:sz w:val="2"/>
        </w:rPr>
        <w:lastRenderedPageBreak/>
        <w:pict>
          <v:rect id="docshape14" o:spid="_x0000_s1049" style="position:absolute;left:0;text-align:left;margin-left:42.5pt;margin-top:73.7pt;width:405.35pt;height:562.4pt;z-index:-16284672;mso-position-horizontal-relative:page;mso-position-vertical-relative:page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docshapegroup15" o:spid="_x0000_s1046" style="width:447.85pt;height:.75pt;mso-position-horizontal-relative:char;mso-position-vertical-relative:line" coordsize="8957,15">
            <v:line id="_x0000_s1048" style="position:absolute" from="52,8" to="8927,8" strokecolor="#231f20">
              <v:stroke dashstyle="dot"/>
            </v:line>
            <v:shape id="docshape16" o:spid="_x0000_s1047" style="position:absolute;width:8957;height:15" coordsize="8957,15" o:spt="100" adj="0,,0" path="m15,8l13,2,7,,2,2,,8r2,5l7,15r6,-2l15,8xm8957,8r-2,-6l8949,r-5,2l8942,8r2,5l8949,15r6,-2l8957,8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43E6" w:rsidRDefault="003A43E6">
      <w:pPr>
        <w:pStyle w:val="a3"/>
        <w:rPr>
          <w:sz w:val="20"/>
        </w:rPr>
      </w:pPr>
    </w:p>
    <w:p w:rsidR="003A43E6" w:rsidRDefault="003A43E6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5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57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57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57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7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924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162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6"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6"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66"/>
      </w:pPr>
    </w:p>
    <w:p w:rsidR="003A43E6" w:rsidRDefault="00B14E48">
      <w:pPr>
        <w:pStyle w:val="a3"/>
        <w:ind w:left="567"/>
        <w:rPr>
          <w:rFonts w:ascii="Arial Black" w:hAnsi="Arial Black"/>
        </w:rPr>
      </w:pPr>
      <w:r>
        <w:rPr>
          <w:rFonts w:ascii="Arial Black" w:hAnsi="Arial Black"/>
          <w:color w:val="231F20"/>
          <w:spacing w:val="2"/>
          <w:w w:val="90"/>
        </w:rPr>
        <w:t>Кардиологическое</w:t>
      </w:r>
      <w:r>
        <w:rPr>
          <w:rFonts w:ascii="Arial Black" w:hAnsi="Arial Black"/>
          <w:color w:val="231F20"/>
          <w:spacing w:val="63"/>
        </w:rPr>
        <w:t xml:space="preserve"> </w:t>
      </w:r>
      <w:r>
        <w:rPr>
          <w:rFonts w:ascii="Arial Black" w:hAnsi="Arial Black"/>
          <w:color w:val="231F20"/>
          <w:spacing w:val="-2"/>
        </w:rPr>
        <w:t>отделение</w:t>
      </w:r>
    </w:p>
    <w:p w:rsidR="003A43E6" w:rsidRDefault="00B14E48">
      <w:pPr>
        <w:pStyle w:val="a3"/>
        <w:spacing w:before="132"/>
        <w:ind w:left="567"/>
      </w:pPr>
      <w:r>
        <w:rPr>
          <w:color w:val="231F20"/>
          <w:w w:val="105"/>
        </w:rPr>
        <w:t>Укладки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кардиологическом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</w:t>
            </w:r>
            <w:r>
              <w:rPr>
                <w:color w:val="231F20"/>
                <w:w w:val="105"/>
                <w:sz w:val="16"/>
              </w:rPr>
              <w:t>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66"/>
      </w:pPr>
    </w:p>
    <w:p w:rsidR="003A43E6" w:rsidRDefault="00B14E48">
      <w:pPr>
        <w:pStyle w:val="a3"/>
        <w:ind w:left="567"/>
        <w:rPr>
          <w:rFonts w:ascii="Arial Black" w:hAnsi="Arial Black"/>
        </w:rPr>
      </w:pPr>
      <w:r>
        <w:rPr>
          <w:rFonts w:ascii="Arial Black" w:hAnsi="Arial Black"/>
          <w:color w:val="231F20"/>
          <w:spacing w:val="4"/>
          <w:w w:val="90"/>
        </w:rPr>
        <w:t>Эндокринологическое</w:t>
      </w:r>
      <w:r>
        <w:rPr>
          <w:rFonts w:ascii="Arial Black" w:hAnsi="Arial Black"/>
          <w:color w:val="231F20"/>
          <w:spacing w:val="32"/>
        </w:rPr>
        <w:t xml:space="preserve"> </w:t>
      </w:r>
      <w:r>
        <w:rPr>
          <w:rFonts w:ascii="Arial Black" w:hAnsi="Arial Black"/>
          <w:color w:val="231F20"/>
          <w:spacing w:val="-2"/>
          <w:w w:val="95"/>
        </w:rPr>
        <w:t>отделение</w:t>
      </w:r>
    </w:p>
    <w:p w:rsidR="003A43E6" w:rsidRDefault="00B14E48">
      <w:pPr>
        <w:pStyle w:val="a3"/>
        <w:spacing w:before="132"/>
        <w:ind w:left="567"/>
      </w:pPr>
      <w:r>
        <w:rPr>
          <w:color w:val="231F20"/>
          <w:w w:val="105"/>
        </w:rPr>
        <w:t>Укладки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эндокринологическом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168"/>
      </w:pPr>
    </w:p>
    <w:p w:rsidR="003A43E6" w:rsidRDefault="00B14E48">
      <w:pPr>
        <w:tabs>
          <w:tab w:val="right" w:pos="8388"/>
        </w:tabs>
        <w:ind w:left="284"/>
        <w:rPr>
          <w:sz w:val="20"/>
        </w:rPr>
      </w:pPr>
      <w:r>
        <w:rPr>
          <w:rFonts w:ascii="Times New Roman" w:hAnsi="Times New Roman"/>
          <w:color w:val="231F20"/>
          <w:sz w:val="12"/>
        </w:rPr>
        <w:tab/>
      </w:r>
      <w:r>
        <w:rPr>
          <w:color w:val="231F20"/>
          <w:spacing w:val="-5"/>
          <w:sz w:val="20"/>
        </w:rPr>
        <w:t>31</w:t>
      </w:r>
    </w:p>
    <w:p w:rsidR="003A43E6" w:rsidRDefault="003A43E6">
      <w:pPr>
        <w:rPr>
          <w:sz w:val="20"/>
        </w:rPr>
        <w:sectPr w:rsidR="003A43E6">
          <w:pgSz w:w="9640" w:h="14180"/>
          <w:pgMar w:top="1080" w:right="566" w:bottom="280" w:left="566" w:header="720" w:footer="720" w:gutter="0"/>
          <w:cols w:space="720"/>
        </w:sectPr>
      </w:pPr>
    </w:p>
    <w:p w:rsidR="003A43E6" w:rsidRDefault="003A43E6">
      <w:pPr>
        <w:pStyle w:val="Heading1"/>
      </w:pPr>
      <w:r>
        <w:lastRenderedPageBreak/>
        <w:pict>
          <v:group id="docshapegroup18" o:spid="_x0000_s1042" style="position:absolute;left:0;text-align:left;margin-left:34pt;margin-top:54.55pt;width:447.85pt;height:.75pt;z-index:15735296;mso-position-horizontal-relative:page;mso-position-vertical-relative:page" coordorigin="680,1091" coordsize="8957,15">
            <v:line id="_x0000_s1044" style="position:absolute" from="733,1099" to="9607,1099" strokecolor="#231f20">
              <v:stroke dashstyle="dot"/>
            </v:line>
            <v:shape id="docshape19" o:spid="_x0000_s1043" style="position:absolute;left:680;top:1091;width:8957;height:15" coordorigin="680,1091" coordsize="8957,15" o:spt="100" adj="0,,0" path="m695,1099r-2,-5l688,1091r-5,3l680,1099r3,5l688,1106r5,-2l695,1099xm9637,1099r-2,-5l9630,1091r-6,3l9622,1099r2,5l9630,1106r5,-2l9637,109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docshape20" o:spid="_x0000_s1041" style="position:absolute;left:0;text-align:left;margin-left:34pt;margin-top:73.7pt;width:405.35pt;height:562.4pt;z-index:-16283136;mso-position-horizontal-relative:page;mso-position-vertical-relative:page" stroked="f">
            <w10:wrap anchorx="page" anchory="page"/>
          </v:rect>
        </w:pict>
      </w:r>
      <w:r w:rsidR="00B14E48">
        <w:rPr>
          <w:color w:val="231F20"/>
          <w:spacing w:val="-4"/>
        </w:rPr>
        <w:t>Лекарственные</w:t>
      </w:r>
      <w:r w:rsidR="00B14E48">
        <w:rPr>
          <w:color w:val="231F20"/>
          <w:spacing w:val="5"/>
        </w:rPr>
        <w:t xml:space="preserve"> </w:t>
      </w:r>
      <w:r w:rsidR="00B14E48">
        <w:rPr>
          <w:color w:val="231F20"/>
          <w:spacing w:val="-4"/>
        </w:rPr>
        <w:t>средства</w:t>
      </w:r>
      <w:r w:rsidR="00B14E48">
        <w:rPr>
          <w:color w:val="231F20"/>
          <w:spacing w:val="6"/>
        </w:rPr>
        <w:t xml:space="preserve"> </w:t>
      </w:r>
      <w:r w:rsidR="00B14E48">
        <w:rPr>
          <w:color w:val="231F20"/>
          <w:spacing w:val="-4"/>
        </w:rPr>
        <w:t>и</w:t>
      </w:r>
      <w:r w:rsidR="00B14E48">
        <w:rPr>
          <w:color w:val="231F20"/>
          <w:spacing w:val="6"/>
        </w:rPr>
        <w:t xml:space="preserve"> </w:t>
      </w:r>
      <w:proofErr w:type="spellStart"/>
      <w:r w:rsidR="00B14E48">
        <w:rPr>
          <w:color w:val="231F20"/>
          <w:spacing w:val="-4"/>
        </w:rPr>
        <w:t>медизделия</w:t>
      </w:r>
      <w:proofErr w:type="spellEnd"/>
    </w:p>
    <w:p w:rsidR="003A43E6" w:rsidRDefault="003A43E6">
      <w:pPr>
        <w:pStyle w:val="a3"/>
        <w:rPr>
          <w:rFonts w:ascii="Times New Roman"/>
        </w:rPr>
      </w:pPr>
    </w:p>
    <w:p w:rsidR="003A43E6" w:rsidRDefault="003A43E6">
      <w:pPr>
        <w:pStyle w:val="a3"/>
        <w:rPr>
          <w:rFonts w:ascii="Times New Roman"/>
        </w:rPr>
      </w:pPr>
    </w:p>
    <w:p w:rsidR="003A43E6" w:rsidRDefault="003A43E6">
      <w:pPr>
        <w:pStyle w:val="a3"/>
        <w:rPr>
          <w:rFonts w:ascii="Times New Roman"/>
        </w:rPr>
      </w:pPr>
    </w:p>
    <w:p w:rsidR="003A43E6" w:rsidRDefault="003A43E6">
      <w:pPr>
        <w:pStyle w:val="a3"/>
        <w:spacing w:before="48"/>
        <w:rPr>
          <w:rFonts w:ascii="Times New Roman"/>
        </w:rPr>
      </w:pPr>
    </w:p>
    <w:p w:rsidR="003A43E6" w:rsidRDefault="00B14E48">
      <w:pPr>
        <w:pStyle w:val="a3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spacing w:val="2"/>
          <w:w w:val="90"/>
        </w:rPr>
        <w:t>Неврологическое</w:t>
      </w:r>
      <w:r>
        <w:rPr>
          <w:rFonts w:ascii="Arial Black" w:hAnsi="Arial Black"/>
          <w:color w:val="231F20"/>
          <w:spacing w:val="47"/>
        </w:rPr>
        <w:t xml:space="preserve"> </w:t>
      </w:r>
      <w:r>
        <w:rPr>
          <w:rFonts w:ascii="Arial Black" w:hAnsi="Arial Black"/>
          <w:color w:val="231F20"/>
          <w:spacing w:val="-2"/>
        </w:rPr>
        <w:t>отделение</w:t>
      </w:r>
    </w:p>
    <w:p w:rsidR="003A43E6" w:rsidRDefault="00B14E48">
      <w:pPr>
        <w:pStyle w:val="a3"/>
        <w:spacing w:before="132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неврологическом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67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2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28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9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67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38"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1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067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38"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867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38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38"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38"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68"/>
      </w:pPr>
    </w:p>
    <w:p w:rsidR="003A43E6" w:rsidRDefault="00B14E48">
      <w:pPr>
        <w:pStyle w:val="a3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spacing w:val="-4"/>
        </w:rPr>
        <w:t>Отделение медицинской</w:t>
      </w:r>
      <w:r>
        <w:rPr>
          <w:rFonts w:ascii="Arial Black" w:hAnsi="Arial Black"/>
          <w:color w:val="231F20"/>
          <w:spacing w:val="-3"/>
        </w:rPr>
        <w:t xml:space="preserve"> </w:t>
      </w:r>
      <w:r>
        <w:rPr>
          <w:rFonts w:ascii="Arial Black" w:hAnsi="Arial Black"/>
          <w:color w:val="231F20"/>
          <w:spacing w:val="-4"/>
        </w:rPr>
        <w:t>реабилитации</w:t>
      </w:r>
    </w:p>
    <w:p w:rsidR="003A43E6" w:rsidRDefault="00B14E48">
      <w:pPr>
        <w:pStyle w:val="a3"/>
        <w:spacing w:before="132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отделении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медицинской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реабилитации: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</w:t>
            </w:r>
            <w:r>
              <w:rPr>
                <w:color w:val="231F20"/>
                <w:w w:val="105"/>
                <w:sz w:val="16"/>
              </w:rPr>
              <w:t>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98"/>
      </w:pPr>
    </w:p>
    <w:p w:rsidR="003A43E6" w:rsidRDefault="00B14E48">
      <w:pPr>
        <w:pStyle w:val="a3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1"/>
          <w:w w:val="105"/>
        </w:rPr>
        <w:t xml:space="preserve"> </w:t>
      </w:r>
      <w:proofErr w:type="spellStart"/>
      <w:r>
        <w:rPr>
          <w:color w:val="231F20"/>
          <w:w w:val="105"/>
        </w:rPr>
        <w:t>физиокабинете</w:t>
      </w:r>
      <w:proofErr w:type="spellEnd"/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отделения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медицинской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профилактики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6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Аптечка для оказания пе</w:t>
            </w:r>
            <w:proofErr w:type="gramStart"/>
            <w:r>
              <w:rPr>
                <w:color w:val="231F20"/>
                <w:w w:val="105"/>
                <w:sz w:val="16"/>
              </w:rPr>
              <w:t>р-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вой помощи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электро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r>
              <w:rPr>
                <w:color w:val="231F20"/>
                <w:spacing w:val="-2"/>
                <w:w w:val="105"/>
                <w:sz w:val="16"/>
              </w:rPr>
              <w:t>травме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Один набор в помещении, где отпускаются </w:t>
            </w:r>
            <w:proofErr w:type="spellStart"/>
            <w:r>
              <w:rPr>
                <w:color w:val="231F20"/>
                <w:w w:val="105"/>
                <w:sz w:val="16"/>
              </w:rPr>
              <w:t>электрич</w:t>
            </w:r>
            <w:proofErr w:type="gramStart"/>
            <w:r>
              <w:rPr>
                <w:color w:val="231F20"/>
                <w:w w:val="105"/>
                <w:sz w:val="16"/>
              </w:rPr>
              <w:t>е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ские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физиопроцедуры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6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Приложение 11 к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становлению Минтруда от 29.12.1997 № 68</w:t>
            </w:r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74"/>
      </w:pPr>
    </w:p>
    <w:p w:rsidR="003A43E6" w:rsidRDefault="00B14E48">
      <w:pPr>
        <w:tabs>
          <w:tab w:val="left" w:pos="6449"/>
        </w:tabs>
        <w:ind w:left="114"/>
        <w:rPr>
          <w:sz w:val="12"/>
        </w:rPr>
      </w:pPr>
      <w:r>
        <w:rPr>
          <w:color w:val="231F20"/>
          <w:spacing w:val="-5"/>
          <w:sz w:val="20"/>
        </w:rPr>
        <w:t>32</w:t>
      </w:r>
      <w:r>
        <w:rPr>
          <w:color w:val="231F20"/>
          <w:sz w:val="20"/>
        </w:rPr>
        <w:tab/>
      </w:r>
    </w:p>
    <w:p w:rsidR="003A43E6" w:rsidRDefault="003A43E6">
      <w:pPr>
        <w:rPr>
          <w:sz w:val="12"/>
        </w:rPr>
        <w:sectPr w:rsidR="003A43E6">
          <w:pgSz w:w="9640" w:h="14180"/>
          <w:pgMar w:top="580" w:right="566" w:bottom="280" w:left="566" w:header="720" w:footer="720" w:gutter="0"/>
          <w:cols w:space="720"/>
        </w:sectPr>
      </w:pPr>
    </w:p>
    <w:p w:rsidR="003A43E6" w:rsidRDefault="003A43E6">
      <w:pPr>
        <w:pStyle w:val="a3"/>
        <w:spacing w:line="20" w:lineRule="exact"/>
        <w:ind w:left="-566"/>
        <w:rPr>
          <w:sz w:val="2"/>
        </w:rPr>
      </w:pPr>
      <w:r>
        <w:rPr>
          <w:sz w:val="2"/>
        </w:rPr>
        <w:lastRenderedPageBreak/>
        <w:pict>
          <v:rect id="docshape22" o:spid="_x0000_s1039" style="position:absolute;left:0;text-align:left;margin-left:42.5pt;margin-top:73.7pt;width:405.35pt;height:562.4pt;z-index:-16281600;mso-position-horizontal-relative:page;mso-position-vertical-relative:page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docshapegroup23" o:spid="_x0000_s1036" style="width:447.85pt;height:.75pt;mso-position-horizontal-relative:char;mso-position-vertical-relative:line" coordsize="8957,15">
            <v:line id="_x0000_s1038" style="position:absolute" from="52,8" to="8927,8" strokecolor="#231f20">
              <v:stroke dashstyle="dot"/>
            </v:line>
            <v:shape id="docshape24" o:spid="_x0000_s1037" style="position:absolute;width:8957;height:15" coordsize="8957,15" o:spt="100" adj="0,,0" path="m15,8l13,2,7,,2,2,,8r2,5l7,15r6,-2l15,8xm8957,8r-2,-6l8949,r-5,2l8942,8r2,5l8949,15r6,-2l8957,8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74"/>
      </w:pPr>
    </w:p>
    <w:p w:rsidR="003A43E6" w:rsidRDefault="00B14E48">
      <w:pPr>
        <w:pStyle w:val="a3"/>
        <w:spacing w:before="1"/>
        <w:ind w:left="567"/>
        <w:rPr>
          <w:rFonts w:ascii="Arial Black" w:hAnsi="Arial Black"/>
        </w:rPr>
      </w:pPr>
      <w:r>
        <w:rPr>
          <w:rFonts w:ascii="Arial Black" w:hAnsi="Arial Black"/>
          <w:color w:val="231F20"/>
          <w:spacing w:val="-2"/>
        </w:rPr>
        <w:t>Отделение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rFonts w:ascii="Arial Black" w:hAnsi="Arial Black"/>
          <w:color w:val="231F20"/>
          <w:spacing w:val="-2"/>
        </w:rPr>
        <w:t>травматологии</w:t>
      </w:r>
      <w:r>
        <w:rPr>
          <w:rFonts w:ascii="Arial Black" w:hAnsi="Arial Black"/>
          <w:color w:val="231F20"/>
          <w:spacing w:val="-4"/>
        </w:rPr>
        <w:t xml:space="preserve"> </w:t>
      </w:r>
      <w:r>
        <w:rPr>
          <w:rFonts w:ascii="Arial Black" w:hAnsi="Arial Black"/>
          <w:color w:val="231F20"/>
          <w:spacing w:val="-2"/>
        </w:rPr>
        <w:t>и</w:t>
      </w:r>
      <w:r>
        <w:rPr>
          <w:rFonts w:ascii="Arial Black" w:hAnsi="Arial Black"/>
          <w:color w:val="231F20"/>
          <w:spacing w:val="-4"/>
        </w:rPr>
        <w:t xml:space="preserve"> </w:t>
      </w:r>
      <w:r>
        <w:rPr>
          <w:rFonts w:ascii="Arial Black" w:hAnsi="Arial Black"/>
          <w:color w:val="231F20"/>
          <w:spacing w:val="-2"/>
        </w:rPr>
        <w:t>ортопедии</w:t>
      </w:r>
    </w:p>
    <w:p w:rsidR="003A43E6" w:rsidRDefault="00B14E48">
      <w:pPr>
        <w:pStyle w:val="a3"/>
        <w:spacing w:before="131"/>
        <w:ind w:left="567"/>
      </w:pPr>
      <w:r>
        <w:rPr>
          <w:color w:val="231F20"/>
          <w:w w:val="105"/>
        </w:rPr>
        <w:t>Укладки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отделении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травматологии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ортопедии: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5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8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1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77"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1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77"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9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77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77"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68"/>
      </w:pPr>
    </w:p>
    <w:p w:rsidR="003A43E6" w:rsidRDefault="00B14E48">
      <w:pPr>
        <w:pStyle w:val="a3"/>
        <w:spacing w:before="1"/>
        <w:ind w:left="567"/>
        <w:rPr>
          <w:rFonts w:ascii="Arial Black" w:hAnsi="Arial Black"/>
        </w:rPr>
      </w:pPr>
      <w:r>
        <w:rPr>
          <w:rFonts w:ascii="Arial Black" w:hAnsi="Arial Black"/>
          <w:color w:val="231F20"/>
          <w:w w:val="90"/>
        </w:rPr>
        <w:t>Урологическое</w:t>
      </w:r>
      <w:r>
        <w:rPr>
          <w:rFonts w:ascii="Arial Black" w:hAnsi="Arial Black"/>
          <w:color w:val="231F20"/>
          <w:spacing w:val="62"/>
        </w:rPr>
        <w:t xml:space="preserve"> </w:t>
      </w:r>
      <w:r>
        <w:rPr>
          <w:rFonts w:ascii="Arial Black" w:hAnsi="Arial Black"/>
          <w:color w:val="231F20"/>
          <w:spacing w:val="-2"/>
        </w:rPr>
        <w:t>отделение</w:t>
      </w:r>
    </w:p>
    <w:p w:rsidR="003A43E6" w:rsidRDefault="00B14E48">
      <w:pPr>
        <w:pStyle w:val="a3"/>
        <w:spacing w:before="131"/>
        <w:ind w:left="567"/>
      </w:pPr>
      <w:r>
        <w:rPr>
          <w:color w:val="231F20"/>
          <w:w w:val="105"/>
        </w:rPr>
        <w:t>Укладки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урологическом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5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6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68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68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1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77"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9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1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77"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935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77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77"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77"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Мин- </w:t>
            </w:r>
            <w:r>
              <w:rPr>
                <w:color w:val="231F20"/>
                <w:spacing w:val="-2"/>
                <w:w w:val="105"/>
                <w:sz w:val="16"/>
              </w:rPr>
              <w:t>здравом</w:t>
            </w:r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186"/>
      </w:pPr>
    </w:p>
    <w:p w:rsidR="003A43E6" w:rsidRDefault="00B14E48">
      <w:pPr>
        <w:tabs>
          <w:tab w:val="right" w:pos="8391"/>
        </w:tabs>
        <w:ind w:left="284"/>
        <w:rPr>
          <w:sz w:val="20"/>
        </w:rPr>
      </w:pPr>
      <w:r>
        <w:rPr>
          <w:rFonts w:ascii="Times New Roman" w:hAnsi="Times New Roman"/>
          <w:color w:val="231F20"/>
          <w:sz w:val="12"/>
        </w:rPr>
        <w:tab/>
      </w:r>
      <w:r>
        <w:rPr>
          <w:color w:val="231F20"/>
          <w:spacing w:val="-5"/>
          <w:sz w:val="20"/>
        </w:rPr>
        <w:t>33</w:t>
      </w:r>
    </w:p>
    <w:p w:rsidR="003A43E6" w:rsidRDefault="003A43E6">
      <w:pPr>
        <w:rPr>
          <w:sz w:val="20"/>
        </w:rPr>
        <w:sectPr w:rsidR="003A43E6">
          <w:pgSz w:w="9640" w:h="14180"/>
          <w:pgMar w:top="1080" w:right="566" w:bottom="280" w:left="566" w:header="720" w:footer="720" w:gutter="0"/>
          <w:cols w:space="720"/>
        </w:sectPr>
      </w:pPr>
    </w:p>
    <w:p w:rsidR="003A43E6" w:rsidRDefault="003A43E6">
      <w:pPr>
        <w:pStyle w:val="Heading1"/>
      </w:pPr>
      <w:r>
        <w:lastRenderedPageBreak/>
        <w:pict>
          <v:group id="docshapegroup26" o:spid="_x0000_s1032" style="position:absolute;left:0;text-align:left;margin-left:34pt;margin-top:54.55pt;width:447.85pt;height:.75pt;z-index:15738368;mso-position-horizontal-relative:page;mso-position-vertical-relative:page" coordorigin="680,1091" coordsize="8957,15">
            <v:line id="_x0000_s1034" style="position:absolute" from="733,1099" to="9607,1099" strokecolor="#231f20">
              <v:stroke dashstyle="dot"/>
            </v:line>
            <v:shape id="docshape27" o:spid="_x0000_s1033" style="position:absolute;left:680;top:1091;width:8957;height:15" coordorigin="680,1091" coordsize="8957,15" o:spt="100" adj="0,,0" path="m695,1099r-2,-5l688,1091r-5,3l680,1099r3,5l688,1106r5,-2l695,1099xm9637,1099r-2,-5l9630,1091r-6,3l9622,1099r2,5l9630,1106r5,-2l9637,1099x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docshape28" o:spid="_x0000_s1031" style="position:absolute;left:0;text-align:left;margin-left:34pt;margin-top:73.7pt;width:405.35pt;height:562.4pt;z-index:-16280064;mso-position-horizontal-relative:page;mso-position-vertical-relative:page" stroked="f">
            <w10:wrap anchorx="page" anchory="page"/>
          </v:rect>
        </w:pict>
      </w:r>
      <w:r w:rsidR="00B14E48">
        <w:rPr>
          <w:color w:val="231F20"/>
          <w:spacing w:val="-4"/>
        </w:rPr>
        <w:t>Лекарственные</w:t>
      </w:r>
      <w:r w:rsidR="00B14E48">
        <w:rPr>
          <w:color w:val="231F20"/>
          <w:spacing w:val="5"/>
        </w:rPr>
        <w:t xml:space="preserve"> </w:t>
      </w:r>
      <w:r w:rsidR="00B14E48">
        <w:rPr>
          <w:color w:val="231F20"/>
          <w:spacing w:val="-4"/>
        </w:rPr>
        <w:t>средства</w:t>
      </w:r>
      <w:r w:rsidR="00B14E48">
        <w:rPr>
          <w:color w:val="231F20"/>
          <w:spacing w:val="6"/>
        </w:rPr>
        <w:t xml:space="preserve"> </w:t>
      </w:r>
      <w:r w:rsidR="00B14E48">
        <w:rPr>
          <w:color w:val="231F20"/>
          <w:spacing w:val="-4"/>
        </w:rPr>
        <w:t>и</w:t>
      </w:r>
      <w:r w:rsidR="00B14E48">
        <w:rPr>
          <w:color w:val="231F20"/>
          <w:spacing w:val="6"/>
        </w:rPr>
        <w:t xml:space="preserve"> </w:t>
      </w:r>
      <w:proofErr w:type="spellStart"/>
      <w:r w:rsidR="00B14E48">
        <w:rPr>
          <w:color w:val="231F20"/>
          <w:spacing w:val="-4"/>
        </w:rPr>
        <w:t>медизделия</w:t>
      </w:r>
      <w:proofErr w:type="spellEnd"/>
    </w:p>
    <w:p w:rsidR="003A43E6" w:rsidRDefault="003A43E6">
      <w:pPr>
        <w:pStyle w:val="a3"/>
        <w:rPr>
          <w:rFonts w:ascii="Times New Roman"/>
        </w:rPr>
      </w:pPr>
    </w:p>
    <w:p w:rsidR="003A43E6" w:rsidRDefault="003A43E6">
      <w:pPr>
        <w:pStyle w:val="a3"/>
        <w:rPr>
          <w:rFonts w:ascii="Times New Roman"/>
        </w:rPr>
      </w:pPr>
    </w:p>
    <w:p w:rsidR="003A43E6" w:rsidRDefault="003A43E6">
      <w:pPr>
        <w:pStyle w:val="a3"/>
        <w:rPr>
          <w:rFonts w:ascii="Times New Roman"/>
        </w:rPr>
      </w:pPr>
    </w:p>
    <w:p w:rsidR="003A43E6" w:rsidRDefault="003A43E6">
      <w:pPr>
        <w:pStyle w:val="a3"/>
        <w:spacing w:before="48"/>
        <w:rPr>
          <w:rFonts w:ascii="Times New Roman"/>
        </w:rPr>
      </w:pPr>
    </w:p>
    <w:p w:rsidR="003A43E6" w:rsidRDefault="00B14E48">
      <w:pPr>
        <w:pStyle w:val="a3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spacing w:val="4"/>
          <w:w w:val="90"/>
        </w:rPr>
        <w:t>Оториноларингологическое</w:t>
      </w:r>
      <w:r>
        <w:rPr>
          <w:rFonts w:ascii="Arial Black" w:hAnsi="Arial Black"/>
          <w:color w:val="231F20"/>
          <w:spacing w:val="62"/>
        </w:rPr>
        <w:t xml:space="preserve"> </w:t>
      </w:r>
      <w:r>
        <w:rPr>
          <w:rFonts w:ascii="Arial Black" w:hAnsi="Arial Black"/>
          <w:color w:val="231F20"/>
          <w:spacing w:val="-2"/>
        </w:rPr>
        <w:t>отделение</w:t>
      </w:r>
    </w:p>
    <w:p w:rsidR="003A43E6" w:rsidRDefault="00B14E48">
      <w:pPr>
        <w:pStyle w:val="a3"/>
        <w:spacing w:before="132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оториноларингологическом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отделении: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процедурном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2"/>
          <w:w w:val="105"/>
        </w:rPr>
        <w:t>кабинете</w:t>
      </w:r>
    </w:p>
    <w:p w:rsidR="003A43E6" w:rsidRDefault="003A43E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Укладка для оказания первичной </w:t>
            </w:r>
            <w:proofErr w:type="spellStart"/>
            <w:r>
              <w:rPr>
                <w:color w:val="231F20"/>
                <w:w w:val="105"/>
                <w:sz w:val="16"/>
              </w:rPr>
              <w:t>медико-сан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тарной помощи взрослым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в неотложной форме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5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подразделениях,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где это предусмотрено ста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дартами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оказания медицин- </w:t>
            </w:r>
            <w:proofErr w:type="spellStart"/>
            <w:r>
              <w:rPr>
                <w:color w:val="231F20"/>
                <w:w w:val="105"/>
                <w:sz w:val="16"/>
              </w:rPr>
              <w:t>ской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помощи и перечнем </w:t>
            </w:r>
            <w:r>
              <w:rPr>
                <w:color w:val="231F20"/>
                <w:spacing w:val="-2"/>
                <w:w w:val="105"/>
                <w:sz w:val="16"/>
              </w:rPr>
              <w:t>оснащения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Минздрава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30.10.2020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1183н</w:t>
            </w:r>
          </w:p>
        </w:tc>
      </w:tr>
      <w:tr w:rsidR="003A43E6">
        <w:trPr>
          <w:trHeight w:val="879"/>
        </w:trPr>
        <w:tc>
          <w:tcPr>
            <w:tcW w:w="454" w:type="dxa"/>
          </w:tcPr>
          <w:p w:rsidR="003A43E6" w:rsidRDefault="00B14E48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61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оказания п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мощи при </w:t>
            </w:r>
            <w:proofErr w:type="spellStart"/>
            <w:r>
              <w:rPr>
                <w:color w:val="231F20"/>
                <w:w w:val="105"/>
                <w:sz w:val="16"/>
              </w:rPr>
              <w:t>анафилактиче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ском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шоке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По одной укладке для каждого помещения, где осуществляются </w:t>
            </w:r>
            <w:proofErr w:type="spellStart"/>
            <w:r>
              <w:rPr>
                <w:color w:val="231F20"/>
                <w:w w:val="105"/>
                <w:sz w:val="16"/>
              </w:rPr>
              <w:t>инвази</w:t>
            </w:r>
            <w:proofErr w:type="gramStart"/>
            <w:r>
              <w:rPr>
                <w:color w:val="231F20"/>
                <w:w w:val="105"/>
                <w:sz w:val="16"/>
              </w:rPr>
              <w:t>в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ные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процедуры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Клинические </w:t>
            </w:r>
            <w:proofErr w:type="spellStart"/>
            <w:r>
              <w:rPr>
                <w:color w:val="231F20"/>
                <w:w w:val="105"/>
                <w:sz w:val="16"/>
              </w:rPr>
              <w:t>рекоменд</w:t>
            </w:r>
            <w:proofErr w:type="gramStart"/>
            <w:r>
              <w:rPr>
                <w:color w:val="231F20"/>
                <w:w w:val="105"/>
                <w:sz w:val="16"/>
              </w:rPr>
              <w:t>а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ции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«Анафилактический шок», 2025, утв. </w:t>
            </w:r>
            <w:proofErr w:type="spellStart"/>
            <w:r>
              <w:rPr>
                <w:color w:val="231F20"/>
                <w:w w:val="105"/>
                <w:sz w:val="16"/>
              </w:rPr>
              <w:t>Минздра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вом</w:t>
            </w:r>
            <w:proofErr w:type="spellEnd"/>
          </w:p>
        </w:tc>
      </w:tr>
    </w:tbl>
    <w:p w:rsidR="003A43E6" w:rsidRDefault="003A43E6">
      <w:pPr>
        <w:pStyle w:val="a3"/>
        <w:spacing w:before="66"/>
      </w:pPr>
    </w:p>
    <w:p w:rsidR="003A43E6" w:rsidRDefault="00B14E48">
      <w:pPr>
        <w:pStyle w:val="a3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spacing w:val="6"/>
          <w:w w:val="90"/>
        </w:rPr>
        <w:t>Клинико-диагностическая</w:t>
      </w:r>
      <w:r>
        <w:rPr>
          <w:rFonts w:ascii="Arial Black" w:hAnsi="Arial Black"/>
          <w:color w:val="231F20"/>
          <w:spacing w:val="34"/>
        </w:rPr>
        <w:t xml:space="preserve"> </w:t>
      </w:r>
      <w:r>
        <w:rPr>
          <w:rFonts w:ascii="Arial Black" w:hAnsi="Arial Black"/>
          <w:color w:val="231F20"/>
          <w:spacing w:val="-2"/>
          <w:w w:val="90"/>
        </w:rPr>
        <w:t>лаборатория</w:t>
      </w:r>
    </w:p>
    <w:p w:rsidR="003A43E6" w:rsidRDefault="00B14E48">
      <w:pPr>
        <w:pStyle w:val="a3"/>
        <w:spacing w:before="132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клинико-диагностической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2"/>
          <w:w w:val="105"/>
        </w:rPr>
        <w:t>лаборатории</w:t>
      </w:r>
    </w:p>
    <w:p w:rsidR="003A43E6" w:rsidRDefault="003A43E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Аварийная</w:t>
            </w:r>
            <w:r>
              <w:rPr>
                <w:color w:val="231F20"/>
                <w:spacing w:val="3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аптечка</w:t>
            </w:r>
          </w:p>
          <w:p w:rsidR="003A43E6" w:rsidRDefault="00B14E48">
            <w:pPr>
              <w:pStyle w:val="TableParagraph"/>
              <w:spacing w:before="19" w:line="264" w:lineRule="auto"/>
              <w:ind w:right="126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по ликвидации после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ствий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аварии в </w:t>
            </w:r>
            <w:proofErr w:type="spellStart"/>
            <w:r>
              <w:rPr>
                <w:color w:val="231F20"/>
                <w:w w:val="105"/>
                <w:sz w:val="16"/>
              </w:rPr>
              <w:t>подраз</w:t>
            </w:r>
            <w:proofErr w:type="spellEnd"/>
            <w:r>
              <w:rPr>
                <w:color w:val="231F20"/>
                <w:w w:val="105"/>
                <w:sz w:val="16"/>
              </w:rPr>
              <w:t>- делении, проводящем работу с ПБА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sz w:val="16"/>
              </w:rPr>
              <w:t>КДЛ, лаборатории, отдел</w:t>
            </w:r>
            <w:proofErr w:type="gramStart"/>
            <w:r>
              <w:rPr>
                <w:color w:val="231F20"/>
                <w:sz w:val="16"/>
              </w:rPr>
              <w:t>е-</w:t>
            </w:r>
            <w:proofErr w:type="gramEnd"/>
            <w:r>
              <w:rPr>
                <w:color w:val="231F2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ния</w:t>
            </w:r>
            <w:proofErr w:type="spellEnd"/>
            <w:r>
              <w:rPr>
                <w:color w:val="231F20"/>
                <w:w w:val="105"/>
                <w:sz w:val="16"/>
              </w:rPr>
              <w:t>, проводящие работу</w:t>
            </w:r>
          </w:p>
          <w:p w:rsidR="003A43E6" w:rsidRDefault="00B14E48"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sz w:val="16"/>
              </w:rPr>
              <w:t>с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ПБА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Пункт</w:t>
            </w:r>
            <w:r>
              <w:rPr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271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СанПиН</w:t>
            </w:r>
            <w:proofErr w:type="spellEnd"/>
            <w:r>
              <w:rPr>
                <w:color w:val="231F20"/>
                <w:spacing w:val="4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3.3686-</w:t>
            </w:r>
            <w:r>
              <w:rPr>
                <w:color w:val="231F20"/>
                <w:spacing w:val="-5"/>
                <w:sz w:val="16"/>
              </w:rPr>
              <w:t>21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ind w:left="5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3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57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</w:tbl>
    <w:p w:rsidR="003A43E6" w:rsidRDefault="003A43E6">
      <w:pPr>
        <w:pStyle w:val="a3"/>
        <w:spacing w:before="65"/>
      </w:pPr>
    </w:p>
    <w:p w:rsidR="003A43E6" w:rsidRDefault="00B14E48">
      <w:pPr>
        <w:pStyle w:val="a3"/>
        <w:spacing w:before="1"/>
        <w:ind w:left="397"/>
        <w:rPr>
          <w:rFonts w:ascii="Arial Black" w:hAnsi="Arial Black"/>
        </w:rPr>
      </w:pPr>
      <w:r>
        <w:rPr>
          <w:rFonts w:ascii="Arial Black" w:hAnsi="Arial Black"/>
          <w:color w:val="231F20"/>
          <w:spacing w:val="-4"/>
        </w:rPr>
        <w:t>Отделение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rFonts w:ascii="Arial Black" w:hAnsi="Arial Black"/>
          <w:color w:val="231F20"/>
          <w:spacing w:val="-4"/>
        </w:rPr>
        <w:t>переливания</w:t>
      </w:r>
      <w:r>
        <w:rPr>
          <w:rFonts w:ascii="Arial Black" w:hAnsi="Arial Black"/>
          <w:color w:val="231F20"/>
          <w:spacing w:val="-5"/>
        </w:rPr>
        <w:t xml:space="preserve"> </w:t>
      </w:r>
      <w:r>
        <w:rPr>
          <w:rFonts w:ascii="Arial Black" w:hAnsi="Arial Black"/>
          <w:color w:val="231F20"/>
          <w:spacing w:val="-4"/>
        </w:rPr>
        <w:t>крови</w:t>
      </w:r>
    </w:p>
    <w:p w:rsidR="003A43E6" w:rsidRDefault="00B14E48">
      <w:pPr>
        <w:pStyle w:val="a3"/>
        <w:spacing w:before="131"/>
        <w:ind w:left="397"/>
      </w:pPr>
      <w:r>
        <w:rPr>
          <w:color w:val="231F20"/>
          <w:w w:val="105"/>
        </w:rPr>
        <w:t>Укладки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отделении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переливания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крови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159"/>
      </w:pPr>
    </w:p>
    <w:p w:rsidR="003A43E6" w:rsidRDefault="00B14E48">
      <w:pPr>
        <w:tabs>
          <w:tab w:val="left" w:pos="6449"/>
        </w:tabs>
        <w:ind w:left="114"/>
        <w:rPr>
          <w:sz w:val="12"/>
        </w:rPr>
      </w:pPr>
      <w:r>
        <w:rPr>
          <w:color w:val="231F20"/>
          <w:spacing w:val="-5"/>
          <w:sz w:val="20"/>
        </w:rPr>
        <w:t>34</w:t>
      </w:r>
      <w:r>
        <w:rPr>
          <w:color w:val="231F20"/>
          <w:sz w:val="20"/>
        </w:rPr>
        <w:tab/>
      </w:r>
    </w:p>
    <w:p w:rsidR="003A43E6" w:rsidRDefault="003A43E6">
      <w:pPr>
        <w:rPr>
          <w:sz w:val="12"/>
        </w:rPr>
        <w:sectPr w:rsidR="003A43E6">
          <w:pgSz w:w="9640" w:h="14180"/>
          <w:pgMar w:top="580" w:right="566" w:bottom="280" w:left="566" w:header="720" w:footer="720" w:gutter="0"/>
          <w:cols w:space="720"/>
        </w:sectPr>
      </w:pPr>
    </w:p>
    <w:p w:rsidR="003A43E6" w:rsidRDefault="003A43E6">
      <w:pPr>
        <w:pStyle w:val="a3"/>
        <w:spacing w:line="20" w:lineRule="exact"/>
        <w:ind w:left="-566"/>
        <w:rPr>
          <w:sz w:val="2"/>
        </w:rPr>
      </w:pPr>
      <w:r>
        <w:rPr>
          <w:sz w:val="2"/>
        </w:rPr>
        <w:lastRenderedPageBreak/>
        <w:pict>
          <v:rect id="docshape30" o:spid="_x0000_s1029" style="position:absolute;left:0;text-align:left;margin-left:42.5pt;margin-top:73.7pt;width:405.35pt;height:562.4pt;z-index:-16278528;mso-position-horizontal-relative:page;mso-position-vertical-relative:page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docshapegroup31" o:spid="_x0000_s1026" style="width:447.85pt;height:.75pt;mso-position-horizontal-relative:char;mso-position-vertical-relative:line" coordsize="8957,15">
            <v:line id="_x0000_s1028" style="position:absolute" from="52,8" to="8927,8" strokecolor="#231f20">
              <v:stroke dashstyle="dot"/>
            </v:line>
            <v:shape id="docshape32" o:spid="_x0000_s1027" style="position:absolute;width:8957;height:15" coordsize="8957,15" o:spt="100" adj="0,,0" path="m15,8l13,2,7,,2,2,,8r2,5l7,15r6,-2l15,8xm8957,8r-2,-6l8949,r-5,2l8942,8r2,5l8949,15r6,-2l8957,8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74"/>
      </w:pPr>
    </w:p>
    <w:p w:rsidR="003A43E6" w:rsidRDefault="00B14E48">
      <w:pPr>
        <w:pStyle w:val="a3"/>
        <w:spacing w:before="1"/>
        <w:ind w:left="567"/>
        <w:rPr>
          <w:rFonts w:ascii="Arial Black" w:hAnsi="Arial Black"/>
        </w:rPr>
      </w:pPr>
      <w:proofErr w:type="spellStart"/>
      <w:proofErr w:type="gramStart"/>
      <w:r>
        <w:rPr>
          <w:rFonts w:ascii="Arial Black" w:hAnsi="Arial Black"/>
          <w:color w:val="231F20"/>
          <w:spacing w:val="4"/>
          <w:w w:val="90"/>
        </w:rPr>
        <w:t>Патолого-анатомическое</w:t>
      </w:r>
      <w:proofErr w:type="spellEnd"/>
      <w:proofErr w:type="gramEnd"/>
      <w:r>
        <w:rPr>
          <w:rFonts w:ascii="Arial Black" w:hAnsi="Arial Black"/>
          <w:color w:val="231F20"/>
          <w:spacing w:val="47"/>
        </w:rPr>
        <w:t xml:space="preserve"> </w:t>
      </w:r>
      <w:r>
        <w:rPr>
          <w:rFonts w:ascii="Arial Black" w:hAnsi="Arial Black"/>
          <w:color w:val="231F20"/>
          <w:spacing w:val="-2"/>
          <w:w w:val="90"/>
        </w:rPr>
        <w:t>отделение</w:t>
      </w:r>
    </w:p>
    <w:p w:rsidR="003A43E6" w:rsidRDefault="00B14E48">
      <w:pPr>
        <w:pStyle w:val="a3"/>
        <w:spacing w:before="131"/>
        <w:ind w:left="567"/>
      </w:pPr>
      <w:r>
        <w:rPr>
          <w:color w:val="231F20"/>
          <w:w w:val="105"/>
        </w:rPr>
        <w:t>Укладки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3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патолого-анатомическом</w:t>
      </w:r>
      <w:proofErr w:type="spellEnd"/>
      <w:proofErr w:type="gramEnd"/>
      <w:r>
        <w:rPr>
          <w:color w:val="231F20"/>
          <w:spacing w:val="14"/>
          <w:w w:val="105"/>
        </w:rPr>
        <w:t xml:space="preserve"> </w:t>
      </w:r>
      <w:r>
        <w:rPr>
          <w:color w:val="231F20"/>
          <w:spacing w:val="-2"/>
          <w:w w:val="105"/>
        </w:rPr>
        <w:t>отделении</w:t>
      </w:r>
    </w:p>
    <w:p w:rsidR="003A43E6" w:rsidRDefault="003A43E6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/>
      </w:tblPr>
      <w:tblGrid>
        <w:gridCol w:w="454"/>
        <w:gridCol w:w="2323"/>
        <w:gridCol w:w="2438"/>
        <w:gridCol w:w="2323"/>
      </w:tblGrid>
      <w:tr w:rsidR="003A43E6">
        <w:trPr>
          <w:trHeight w:val="479"/>
        </w:trPr>
        <w:tc>
          <w:tcPr>
            <w:tcW w:w="454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  <w:proofErr w:type="gramEnd"/>
            <w:r>
              <w:rPr>
                <w:rFonts w:ascii="Arial Black" w:hAnsi="Arial Black"/>
                <w:color w:val="231F20"/>
                <w:spacing w:val="-4"/>
                <w:sz w:val="16"/>
              </w:rPr>
              <w:t>/</w:t>
            </w:r>
            <w:proofErr w:type="spellStart"/>
            <w:r>
              <w:rPr>
                <w:rFonts w:ascii="Arial Black" w:hAnsi="Arial Black"/>
                <w:color w:val="231F20"/>
                <w:spacing w:val="-4"/>
                <w:sz w:val="16"/>
              </w:rPr>
              <w:t>п</w:t>
            </w:r>
            <w:proofErr w:type="spellEnd"/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40" w:line="213" w:lineRule="auto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Наименование</w:t>
            </w:r>
            <w:r>
              <w:rPr>
                <w:rFonts w:ascii="Arial Black" w:hAnsi="Arial Black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укладки/ аптечки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before="40" w:line="213" w:lineRule="auto"/>
              <w:ind w:right="873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4"/>
                <w:sz w:val="16"/>
              </w:rPr>
              <w:t>Где</w:t>
            </w:r>
            <w:r>
              <w:rPr>
                <w:rFonts w:ascii="Arial Black" w:hAnsi="Arial Black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>должна</w:t>
            </w:r>
            <w:r>
              <w:rPr>
                <w:rFonts w:ascii="Arial Black" w:hAnsi="Arial Black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4"/>
                <w:sz w:val="16"/>
              </w:rPr>
              <w:t xml:space="preserve">быть </w:t>
            </w:r>
            <w:r>
              <w:rPr>
                <w:rFonts w:ascii="Arial Black" w:hAnsi="Arial Black"/>
                <w:color w:val="231F20"/>
                <w:spacing w:val="-2"/>
                <w:sz w:val="16"/>
              </w:rPr>
              <w:t>сформирована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before="20"/>
              <w:ind w:left="5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31F20"/>
                <w:spacing w:val="-2"/>
                <w:sz w:val="16"/>
              </w:rPr>
              <w:t>Обоснование</w:t>
            </w:r>
          </w:p>
        </w:tc>
      </w:tr>
      <w:tr w:rsidR="003A43E6">
        <w:trPr>
          <w:trHeight w:val="107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24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экстренной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парентераль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ных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инфекций</w:t>
            </w:r>
          </w:p>
        </w:tc>
        <w:tc>
          <w:tcPr>
            <w:tcW w:w="2438" w:type="dxa"/>
          </w:tcPr>
          <w:p w:rsidR="003A43E6" w:rsidRDefault="00B14E48">
            <w:pPr>
              <w:pStyle w:val="TableParagraph"/>
              <w:spacing w:line="264" w:lineRule="auto"/>
              <w:ind w:right="24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Во всех кабинетах по</w:t>
            </w:r>
            <w:proofErr w:type="gramStart"/>
            <w:r>
              <w:rPr>
                <w:color w:val="231F20"/>
                <w:w w:val="105"/>
                <w:sz w:val="16"/>
              </w:rPr>
              <w:t>д-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разделений, где возможен контакт персонала с </w:t>
            </w:r>
            <w:proofErr w:type="spellStart"/>
            <w:r>
              <w:rPr>
                <w:color w:val="231F20"/>
                <w:w w:val="105"/>
                <w:sz w:val="16"/>
              </w:rPr>
              <w:t>био</w:t>
            </w:r>
            <w:proofErr w:type="spellEnd"/>
            <w:r>
              <w:rPr>
                <w:color w:val="231F20"/>
                <w:w w:val="105"/>
                <w:sz w:val="16"/>
              </w:rPr>
              <w:t>- логическими жидкостями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 кровью пациентов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left="55" w:right="57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 Минздрава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11.04.2025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189н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Приказ</w:t>
            </w:r>
            <w:r>
              <w:rPr>
                <w:color w:val="231F20"/>
                <w:spacing w:val="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Минтруда</w:t>
            </w:r>
          </w:p>
          <w:p w:rsidR="003A43E6" w:rsidRDefault="00B14E48">
            <w:pPr>
              <w:pStyle w:val="TableParagraph"/>
              <w:spacing w:before="18"/>
              <w:ind w:left="5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от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18.12.2020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№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928н</w:t>
            </w:r>
          </w:p>
        </w:tc>
      </w:tr>
      <w:tr w:rsidR="003A43E6">
        <w:trPr>
          <w:trHeight w:val="1615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117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забора мат</w:t>
            </w:r>
            <w:proofErr w:type="gramStart"/>
            <w:r>
              <w:rPr>
                <w:color w:val="231F20"/>
                <w:w w:val="105"/>
                <w:sz w:val="16"/>
              </w:rPr>
              <w:t>е-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риала от людей и из </w:t>
            </w:r>
            <w:proofErr w:type="spellStart"/>
            <w:r>
              <w:rPr>
                <w:color w:val="231F20"/>
                <w:w w:val="105"/>
                <w:sz w:val="16"/>
              </w:rPr>
              <w:t>объ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6"/>
              </w:rPr>
              <w:t>ектов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окружающей среды для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исследования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на</w:t>
            </w:r>
            <w:r>
              <w:rPr>
                <w:color w:val="231F20"/>
                <w:spacing w:val="1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ООИ</w:t>
            </w:r>
          </w:p>
        </w:tc>
        <w:tc>
          <w:tcPr>
            <w:tcW w:w="2438" w:type="dxa"/>
            <w:vMerge w:val="restart"/>
          </w:tcPr>
          <w:p w:rsidR="003A43E6" w:rsidRDefault="00B14E48">
            <w:pPr>
              <w:pStyle w:val="TableParagraph"/>
              <w:spacing w:line="264" w:lineRule="auto"/>
              <w:ind w:right="7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Не менее одной на </w:t>
            </w:r>
            <w:proofErr w:type="spellStart"/>
            <w:r>
              <w:rPr>
                <w:color w:val="231F20"/>
                <w:w w:val="105"/>
                <w:sz w:val="16"/>
              </w:rPr>
              <w:t>медо</w:t>
            </w:r>
            <w:proofErr w:type="gramStart"/>
            <w:r>
              <w:rPr>
                <w:color w:val="231F20"/>
                <w:w w:val="105"/>
                <w:sz w:val="16"/>
              </w:rPr>
              <w:t>р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ганизацию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. Если в ней есть стационар, обычно </w:t>
            </w:r>
            <w:proofErr w:type="spellStart"/>
            <w:r>
              <w:rPr>
                <w:color w:val="231F20"/>
                <w:w w:val="105"/>
                <w:sz w:val="16"/>
              </w:rPr>
              <w:t>разм</w:t>
            </w:r>
            <w:proofErr w:type="gramStart"/>
            <w:r>
              <w:rPr>
                <w:color w:val="231F20"/>
                <w:w w:val="105"/>
                <w:sz w:val="16"/>
              </w:rPr>
              <w:t>е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щают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в нем.</w:t>
            </w:r>
          </w:p>
          <w:p w:rsidR="003A43E6" w:rsidRDefault="00B14E48">
            <w:pPr>
              <w:pStyle w:val="TableParagraph"/>
              <w:spacing w:before="3" w:line="264" w:lineRule="auto"/>
              <w:ind w:righ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В приказе об укладках должно быть указано </w:t>
            </w:r>
            <w:proofErr w:type="spellStart"/>
            <w:r>
              <w:rPr>
                <w:color w:val="231F20"/>
                <w:w w:val="105"/>
                <w:sz w:val="16"/>
              </w:rPr>
              <w:t>нал</w:t>
            </w:r>
            <w:proofErr w:type="gramStart"/>
            <w:r>
              <w:rPr>
                <w:color w:val="231F20"/>
                <w:w w:val="105"/>
                <w:sz w:val="16"/>
              </w:rPr>
              <w:t>и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ч</w:t>
            </w:r>
            <w:r>
              <w:rPr>
                <w:color w:val="231F20"/>
                <w:w w:val="105"/>
                <w:sz w:val="16"/>
              </w:rPr>
              <w:t>ие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и место хранения </w:t>
            </w:r>
            <w:proofErr w:type="spellStart"/>
            <w:r>
              <w:rPr>
                <w:color w:val="231F20"/>
                <w:w w:val="105"/>
                <w:sz w:val="16"/>
              </w:rPr>
              <w:t>укла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док с запасом необходимых медикаментов для </w:t>
            </w:r>
            <w:proofErr w:type="spellStart"/>
            <w:r>
              <w:rPr>
                <w:color w:val="231F20"/>
                <w:w w:val="105"/>
                <w:sz w:val="16"/>
              </w:rPr>
              <w:t>лече</w:t>
            </w:r>
            <w:proofErr w:type="spellEnd"/>
            <w:r>
              <w:rPr>
                <w:color w:val="231F20"/>
                <w:w w:val="105"/>
                <w:sz w:val="16"/>
              </w:rPr>
              <w:t>-</w:t>
            </w:r>
            <w:r>
              <w:rPr>
                <w:color w:val="231F20"/>
                <w:spacing w:val="8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ния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больного, </w:t>
            </w:r>
            <w:proofErr w:type="spellStart"/>
            <w:r>
              <w:rPr>
                <w:color w:val="231F20"/>
                <w:w w:val="105"/>
                <w:sz w:val="16"/>
              </w:rPr>
              <w:t>дезсредств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средств личной </w:t>
            </w:r>
            <w:proofErr w:type="spellStart"/>
            <w:r>
              <w:rPr>
                <w:color w:val="231F20"/>
                <w:w w:val="105"/>
                <w:sz w:val="16"/>
              </w:rPr>
              <w:t>профилак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- тики и СИЗ, забора мате- риала для лабораторного исследования, а также фамилия лица, ответствен- </w:t>
            </w:r>
            <w:proofErr w:type="spellStart"/>
            <w:r>
              <w:rPr>
                <w:color w:val="231F20"/>
                <w:w w:val="105"/>
                <w:sz w:val="16"/>
              </w:rPr>
              <w:t>ного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за укомплектование укладок, </w:t>
            </w:r>
            <w:r>
              <w:rPr>
                <w:color w:val="231F20"/>
                <w:w w:val="105"/>
                <w:sz w:val="16"/>
              </w:rPr>
              <w:t xml:space="preserve">их хранение, воз- </w:t>
            </w:r>
            <w:proofErr w:type="spellStart"/>
            <w:r>
              <w:rPr>
                <w:color w:val="231F20"/>
                <w:w w:val="105"/>
                <w:sz w:val="16"/>
              </w:rPr>
              <w:t>можность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доступа к ним</w:t>
            </w:r>
          </w:p>
          <w:p w:rsidR="003A43E6" w:rsidRDefault="00B14E48">
            <w:pPr>
              <w:pStyle w:val="TableParagraph"/>
              <w:spacing w:before="1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в</w:t>
            </w:r>
            <w:r>
              <w:rPr>
                <w:color w:val="231F20"/>
                <w:spacing w:val="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нерабочее</w:t>
            </w:r>
            <w:r>
              <w:rPr>
                <w:color w:val="231F20"/>
                <w:spacing w:val="2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6"/>
              </w:rPr>
              <w:t>время</w:t>
            </w:r>
          </w:p>
        </w:tc>
        <w:tc>
          <w:tcPr>
            <w:tcW w:w="2323" w:type="dxa"/>
            <w:vMerge w:val="restart"/>
          </w:tcPr>
          <w:p w:rsidR="003A43E6" w:rsidRDefault="00B14E48">
            <w:pPr>
              <w:pStyle w:val="TableParagraph"/>
              <w:spacing w:line="264" w:lineRule="auto"/>
              <w:ind w:left="55" w:right="6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Указание Главного государственного са</w:t>
            </w:r>
            <w:proofErr w:type="gramStart"/>
            <w:r>
              <w:rPr>
                <w:color w:val="231F20"/>
                <w:w w:val="105"/>
                <w:sz w:val="16"/>
              </w:rPr>
              <w:t>н-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врача от 17.09.2009</w:t>
            </w:r>
          </w:p>
          <w:p w:rsidR="003A43E6" w:rsidRDefault="00B14E48">
            <w:pPr>
              <w:pStyle w:val="TableParagraph"/>
              <w:spacing w:before="2"/>
              <w:ind w:left="55"/>
              <w:rPr>
                <w:sz w:val="16"/>
              </w:rPr>
            </w:pPr>
            <w:r>
              <w:rPr>
                <w:color w:val="231F20"/>
                <w:sz w:val="16"/>
              </w:rPr>
              <w:t>№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МУ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3.4.2552-09,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том</w:t>
            </w:r>
          </w:p>
          <w:p w:rsidR="003A43E6" w:rsidRDefault="00B14E48">
            <w:pPr>
              <w:pStyle w:val="TableParagraph"/>
              <w:spacing w:before="19" w:line="264" w:lineRule="auto"/>
              <w:ind w:left="55" w:right="493"/>
              <w:rPr>
                <w:sz w:val="16"/>
              </w:rPr>
            </w:pPr>
            <w:proofErr w:type="gramStart"/>
            <w:r>
              <w:rPr>
                <w:color w:val="231F20"/>
                <w:w w:val="105"/>
                <w:sz w:val="16"/>
              </w:rPr>
              <w:t>числе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состав укладки в Приложении 5</w:t>
            </w:r>
          </w:p>
        </w:tc>
      </w:tr>
      <w:tr w:rsidR="003A43E6">
        <w:trPr>
          <w:trHeight w:val="2259"/>
        </w:trPr>
        <w:tc>
          <w:tcPr>
            <w:tcW w:w="454" w:type="dxa"/>
          </w:tcPr>
          <w:p w:rsidR="003A43E6" w:rsidRDefault="00B14E48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23" w:type="dxa"/>
          </w:tcPr>
          <w:p w:rsidR="003A43E6" w:rsidRDefault="00B14E48">
            <w:pPr>
              <w:pStyle w:val="TableParagraph"/>
              <w:spacing w:line="264" w:lineRule="auto"/>
              <w:ind w:right="247" w:hanging="1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Укладка для проведения экстренной личной пр</w:t>
            </w:r>
            <w:proofErr w:type="gramStart"/>
            <w:r>
              <w:rPr>
                <w:color w:val="231F20"/>
                <w:w w:val="105"/>
                <w:sz w:val="16"/>
              </w:rPr>
              <w:t>о-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филактики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ООИ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3A43E6" w:rsidRDefault="003A43E6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3A43E6" w:rsidRDefault="003A43E6">
            <w:pPr>
              <w:rPr>
                <w:sz w:val="2"/>
                <w:szCs w:val="2"/>
              </w:rPr>
            </w:pPr>
          </w:p>
        </w:tc>
      </w:tr>
    </w:tbl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</w:pPr>
    </w:p>
    <w:p w:rsidR="003A43E6" w:rsidRDefault="003A43E6">
      <w:pPr>
        <w:pStyle w:val="a3"/>
        <w:spacing w:before="13"/>
      </w:pPr>
    </w:p>
    <w:p w:rsidR="003A43E6" w:rsidRDefault="00B14E48">
      <w:pPr>
        <w:tabs>
          <w:tab w:val="right" w:pos="8391"/>
        </w:tabs>
        <w:ind w:left="284"/>
        <w:rPr>
          <w:sz w:val="20"/>
        </w:rPr>
      </w:pPr>
      <w:r>
        <w:rPr>
          <w:rFonts w:ascii="Times New Roman" w:hAnsi="Times New Roman"/>
          <w:color w:val="231F20"/>
          <w:sz w:val="12"/>
        </w:rPr>
        <w:tab/>
      </w:r>
      <w:r>
        <w:rPr>
          <w:color w:val="231F20"/>
          <w:spacing w:val="-5"/>
          <w:sz w:val="20"/>
        </w:rPr>
        <w:t>35</w:t>
      </w:r>
    </w:p>
    <w:sectPr w:rsidR="003A43E6" w:rsidSect="003A43E6">
      <w:pgSz w:w="9640" w:h="14180"/>
      <w:pgMar w:top="108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43E6"/>
    <w:rsid w:val="003A43E6"/>
    <w:rsid w:val="00B1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3E6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3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43E6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3A43E6"/>
    <w:pPr>
      <w:spacing w:before="31"/>
      <w:ind w:left="114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1"/>
    <w:qFormat/>
    <w:rsid w:val="003A43E6"/>
  </w:style>
  <w:style w:type="paragraph" w:customStyle="1" w:styleId="TableParagraph">
    <w:name w:val="Table Paragraph"/>
    <w:basedOn w:val="a"/>
    <w:uiPriority w:val="1"/>
    <w:qFormat/>
    <w:rsid w:val="003A43E6"/>
    <w:pPr>
      <w:spacing w:before="49"/>
      <w:ind w:left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2241</Words>
  <Characters>12777</Characters>
  <Application>Microsoft Office Word</Application>
  <DocSecurity>0</DocSecurity>
  <Lines>106</Lines>
  <Paragraphs>29</Paragraphs>
  <ScaleCrop>false</ScaleCrop>
  <Company>Microsoft</Company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2026-02-12T01:15:00Z</dcterms:created>
  <dcterms:modified xsi:type="dcterms:W3CDTF">2026-02-12T01:17:00Z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InCopy CS5.5 (7.5.4)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9.9</vt:lpwstr>
  </property>
</Properties>
</file>